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E508" w14:textId="22B96933" w:rsidR="00F138F8" w:rsidRDefault="00F138F8" w:rsidP="00F138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ритмика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 w:rsidR="004E3AB7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552444A2" w14:textId="77777777" w:rsidR="00F138F8" w:rsidRDefault="00F138F8" w:rsidP="00F1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140CD8" w14:textId="1196D086" w:rsidR="00F138F8" w:rsidRPr="004E3AB7" w:rsidRDefault="004E3AB7" w:rsidP="00F1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E3A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https://www.youtube.com/watch?v=HjrWypYa37Q&amp;feature=emb_logo</w:t>
        </w:r>
      </w:hyperlink>
    </w:p>
    <w:p w14:paraId="61CA6292" w14:textId="77777777" w:rsidR="004E3AB7" w:rsidRDefault="004E3AB7" w:rsidP="00F138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CDC8D9" w14:textId="612625E6" w:rsidR="00F138F8" w:rsidRPr="004E3AB7" w:rsidRDefault="00F138F8" w:rsidP="004E3AB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учебник (у меня страница 69) параграф 19, упражнения </w:t>
      </w:r>
      <w:r w:rsidRPr="00F138F8">
        <w:rPr>
          <w:rFonts w:ascii="Times New Roman" w:hAnsi="Times New Roman" w:cs="Times New Roman"/>
          <w:i/>
          <w:iCs/>
          <w:sz w:val="28"/>
          <w:szCs w:val="28"/>
        </w:rPr>
        <w:t>а-г</w:t>
      </w:r>
      <w:r>
        <w:rPr>
          <w:rFonts w:ascii="Times New Roman" w:hAnsi="Times New Roman" w:cs="Times New Roman"/>
          <w:sz w:val="28"/>
          <w:szCs w:val="28"/>
        </w:rPr>
        <w:t xml:space="preserve"> – проговариваем с дирижированием. </w:t>
      </w:r>
      <w:r w:rsidRPr="00F138F8">
        <w:rPr>
          <w:rFonts w:ascii="Times New Roman" w:hAnsi="Times New Roman" w:cs="Times New Roman"/>
          <w:i/>
          <w:iCs/>
          <w:sz w:val="28"/>
          <w:szCs w:val="28"/>
        </w:rPr>
        <w:t>Записываем на видео, присылаем мне.</w:t>
      </w:r>
    </w:p>
    <w:p w14:paraId="267FF6B8" w14:textId="38B1A5FD" w:rsidR="00B5730A" w:rsidRDefault="00F138F8">
      <w:r>
        <w:rPr>
          <w:noProof/>
        </w:rPr>
        <w:drawing>
          <wp:inline distT="0" distB="0" distL="0" distR="0" wp14:anchorId="345A82C6" wp14:editId="6C1B8763">
            <wp:extent cx="5934075" cy="313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F754" w14:textId="3B3B3E5E" w:rsidR="00F138F8" w:rsidRDefault="00F138F8" w:rsidP="00F1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Закрепляем размер 4/4.</w:t>
      </w:r>
    </w:p>
    <w:p w14:paraId="0A814A36" w14:textId="77777777" w:rsidR="00F138F8" w:rsidRDefault="00F138F8" w:rsidP="00F138F8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размере 4/4 четыре доли. Каждая доля равна четвертной длительности. Первая доля – сильная, вторая – слабая, третья – относительно сильная, четвёртая – слабая. Размер  4/4 относится к сложным размерам, так как состоит из двух простых размеров 2/4 + 2/4.</w:t>
      </w:r>
    </w:p>
    <w:p w14:paraId="1D08B75C" w14:textId="77777777" w:rsidR="00F138F8" w:rsidRDefault="00F138F8" w:rsidP="00F13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26F11AC" wp14:editId="2A05D7BD">
            <wp:extent cx="5429250" cy="10370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4" cy="1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A22F" w14:textId="77777777" w:rsidR="00F138F8" w:rsidRPr="001049CD" w:rsidRDefault="00F138F8" w:rsidP="00F138F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1049CD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7" w:history="1"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49CD">
        <w:rPr>
          <w:rFonts w:ascii="Times New Roman" w:hAnsi="Times New Roman" w:cs="Times New Roman"/>
          <w:sz w:val="28"/>
          <w:szCs w:val="28"/>
        </w:rPr>
        <w:t>.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38A2AB5C" w14:textId="77777777" w:rsidR="00F138F8" w:rsidRPr="001049CD" w:rsidRDefault="00F138F8" w:rsidP="00F138F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дистанта </w:t>
      </w:r>
      <w:r w:rsidRPr="001049CD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7C595BF1" w14:textId="07F2713A" w:rsidR="00F138F8" w:rsidRPr="00F138F8" w:rsidRDefault="00F138F8" w:rsidP="00F138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49CD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sectPr w:rsidR="00F138F8" w:rsidRPr="00F1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50"/>
    <w:rsid w:val="00283250"/>
    <w:rsid w:val="004E3AB7"/>
    <w:rsid w:val="00B5730A"/>
    <w:rsid w:val="00F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512F"/>
  <w15:chartTrackingRefBased/>
  <w15:docId w15:val="{FB42206F-CBCD-42FD-B913-15FA947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jrWypYa37Q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2020-04-14T04:59:00Z</dcterms:created>
  <dcterms:modified xsi:type="dcterms:W3CDTF">2020-04-15T04:45:00Z</dcterms:modified>
</cp:coreProperties>
</file>