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22B24" w14:textId="4294DF17" w:rsidR="0057001A" w:rsidRDefault="0057001A" w:rsidP="0057001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от 19.05. </w:t>
      </w:r>
    </w:p>
    <w:p w14:paraId="675DBC33" w14:textId="77777777" w:rsidR="0057001A" w:rsidRDefault="0057001A" w:rsidP="00570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ближайшие 3 дня </w:t>
      </w:r>
      <w:r>
        <w:rPr>
          <w:rFonts w:ascii="Times New Roman" w:hAnsi="Times New Roman" w:cs="Times New Roman"/>
          <w:b/>
          <w:bCs/>
          <w:sz w:val="28"/>
          <w:szCs w:val="28"/>
        </w:rPr>
        <w:t>(все подробности в видео по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bookmarkStart w:id="0" w:name="_GoBack"/>
    <w:p w14:paraId="3AE5595D" w14:textId="70B73BA0" w:rsidR="0057001A" w:rsidRDefault="00825A2C">
      <w:pPr>
        <w:rPr>
          <w:noProof/>
        </w:rPr>
      </w:pPr>
      <w:r>
        <w:fldChar w:fldCharType="begin"/>
      </w:r>
      <w:r>
        <w:instrText xml:space="preserve"> HYPERLINK "https://www.youtube.com/watch?v=Cio5WPX-o60&amp;feature=emb_logo" </w:instrText>
      </w:r>
      <w:r>
        <w:fldChar w:fldCharType="separate"/>
      </w:r>
      <w:r w:rsidR="0065566B">
        <w:rPr>
          <w:rStyle w:val="a3"/>
        </w:rPr>
        <w:t>https://www.youtube.com/watch?v=Cio5WPX-o60&amp;feature=emb_logo</w:t>
      </w:r>
      <w:r>
        <w:rPr>
          <w:rStyle w:val="a3"/>
        </w:rPr>
        <w:fldChar w:fldCharType="end"/>
      </w:r>
    </w:p>
    <w:bookmarkEnd w:id="0"/>
    <w:p w14:paraId="68E58454" w14:textId="1137C888" w:rsidR="0057001A" w:rsidRPr="0057001A" w:rsidRDefault="0057001A" w:rsidP="0057001A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№</w:t>
      </w:r>
      <w:r w:rsidR="00825A2C" w:rsidRPr="00825A2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343 – петь с дирижированием. Прор</w:t>
      </w:r>
      <w:r w:rsidR="00825A2C">
        <w:rPr>
          <w:rFonts w:ascii="Times New Roman" w:hAnsi="Times New Roman" w:cs="Times New Roman"/>
          <w:noProof/>
          <w:sz w:val="28"/>
          <w:szCs w:val="28"/>
        </w:rPr>
        <w:t>абатываем ритм, настраиваемся в</w:t>
      </w:r>
      <w:r w:rsidR="00825A2C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t>тональности, поём номере с дирижирован</w:t>
      </w:r>
      <w:r w:rsidR="00825A2C">
        <w:rPr>
          <w:rFonts w:ascii="Times New Roman" w:hAnsi="Times New Roman" w:cs="Times New Roman"/>
          <w:noProof/>
          <w:sz w:val="28"/>
          <w:szCs w:val="28"/>
        </w:rPr>
        <w:t>ием несколько раз. Затем, когда</w:t>
      </w:r>
      <w:r w:rsidR="00825A2C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номер хорошо проработан, </w:t>
      </w:r>
      <w:r w:rsidRPr="0057001A">
        <w:rPr>
          <w:rFonts w:ascii="Times New Roman" w:hAnsi="Times New Roman" w:cs="Times New Roman"/>
          <w:i/>
          <w:iCs/>
          <w:noProof/>
          <w:sz w:val="28"/>
          <w:szCs w:val="28"/>
        </w:rPr>
        <w:t>записываем на видео, присылаем мне.</w:t>
      </w:r>
    </w:p>
    <w:p w14:paraId="5A3539AB" w14:textId="45BAA645" w:rsidR="00C23E18" w:rsidRDefault="0057001A">
      <w:r>
        <w:rPr>
          <w:noProof/>
          <w:lang w:eastAsia="ru-RU"/>
        </w:rPr>
        <w:drawing>
          <wp:inline distT="0" distB="0" distL="0" distR="0" wp14:anchorId="527A7A19" wp14:editId="536BCCA6">
            <wp:extent cx="59340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0CCB2" w14:textId="77777777" w:rsidR="0057001A" w:rsidRDefault="0057001A" w:rsidP="0057001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1D3F901" w14:textId="5C046C6F" w:rsidR="0057001A" w:rsidRPr="00C57F2C" w:rsidRDefault="0057001A" w:rsidP="0057001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p w14:paraId="24898726" w14:textId="77777777" w:rsidR="0057001A" w:rsidRDefault="0057001A"/>
    <w:sectPr w:rsidR="0057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4A"/>
    <w:rsid w:val="0057001A"/>
    <w:rsid w:val="0065566B"/>
    <w:rsid w:val="00825A2C"/>
    <w:rsid w:val="00C23E18"/>
    <w:rsid w:val="00F1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A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6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6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5</cp:revision>
  <dcterms:created xsi:type="dcterms:W3CDTF">2020-05-15T15:59:00Z</dcterms:created>
  <dcterms:modified xsi:type="dcterms:W3CDTF">2020-05-19T06:11:00Z</dcterms:modified>
</cp:coreProperties>
</file>