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gree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от 3 ОИИ от 23.10.20.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shd w:fill="e69138" w:val="clear"/>
          <w:rtl w:val="0"/>
        </w:rPr>
        <w:t xml:space="preserve">Задание на каникулы.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Доделать классную работу.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Построить вверх от звука "ми бемоль" Б53 и М53, а затем построить их обращения.</w:t>
      </w:r>
    </w:p>
    <w:p w:rsidR="00000000" w:rsidDel="00000000" w:rsidP="00000000" w:rsidRDefault="00000000" w:rsidRPr="00000000" w14:paraId="0000000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731200" cy="1358900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58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QMk/hBmjoc96h8UhYl4xO+kJ2A==">AMUW2mWTuMOVIUZ43DtHS4eYIaGtPBuacCSf9lWv6xH/r47tdUTi8ZEir0LkKk2/pbfVvraeGk4FSpjDKtaSkg1s3XkcYGyr5ckQeJaoBUrMX4z0eQNyuZw=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