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F227E">
        <w:rPr>
          <w:sz w:val="28"/>
          <w:szCs w:val="28"/>
        </w:rPr>
        <w:t>20</w:t>
      </w:r>
      <w:r w:rsidR="0054258F">
        <w:rPr>
          <w:sz w:val="28"/>
          <w:szCs w:val="28"/>
        </w:rPr>
        <w:t>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F227E">
        <w:rPr>
          <w:sz w:val="28"/>
          <w:szCs w:val="28"/>
        </w:rPr>
        <w:t>20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</w:t>
      </w:r>
      <w:r w:rsidR="005F227E">
        <w:rPr>
          <w:sz w:val="28"/>
          <w:szCs w:val="28"/>
          <w:u w:val="single"/>
        </w:rPr>
        <w:t>6</w:t>
      </w:r>
      <w:r w:rsidR="0054258F">
        <w:rPr>
          <w:sz w:val="28"/>
          <w:szCs w:val="28"/>
          <w:u w:val="single"/>
        </w:rPr>
        <w:t>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F227E">
        <w:rPr>
          <w:sz w:val="28"/>
          <w:szCs w:val="28"/>
          <w:u w:val="single"/>
        </w:rPr>
        <w:t>вторник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</w:t>
      </w:r>
      <w:r w:rsidR="005F227E">
        <w:rPr>
          <w:sz w:val="28"/>
          <w:szCs w:val="28"/>
        </w:rPr>
        <w:t>7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>.2020.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43900" w:rsidRPr="00777281" w:rsidRDefault="00F43900" w:rsidP="00F43900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1. Как переводится слово «фуга»?</w:t>
      </w:r>
    </w:p>
    <w:p w:rsidR="00F43900" w:rsidRPr="00777281" w:rsidRDefault="00F43900" w:rsidP="00F43900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2. Что такое «фуга»?</w:t>
      </w:r>
    </w:p>
    <w:p w:rsidR="00F43900" w:rsidRPr="00777281" w:rsidRDefault="00F43900" w:rsidP="00F43900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3. Какое произведение исполняло роль вступления к фуге?</w:t>
      </w:r>
    </w:p>
    <w:p w:rsidR="00F43900" w:rsidRPr="00777281" w:rsidRDefault="00F43900" w:rsidP="00F43900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4. Как расшифровывается сокращение «ХТК»?</w:t>
      </w:r>
    </w:p>
    <w:p w:rsidR="00F43900" w:rsidRPr="00777281" w:rsidRDefault="00F43900" w:rsidP="00F43900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5. Что такое «клавир»? (нужно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777281">
        <w:rPr>
          <w:rFonts w:ascii="Times New Roman" w:hAnsi="Times New Roman" w:cs="Times New Roman"/>
          <w:sz w:val="28"/>
          <w:szCs w:val="28"/>
        </w:rPr>
        <w:t>два значения этого слова)</w:t>
      </w:r>
    </w:p>
    <w:p w:rsidR="00F43900" w:rsidRPr="00777281" w:rsidRDefault="00F43900" w:rsidP="00F43900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6. ХТК – это сборник, </w:t>
      </w:r>
      <w:r>
        <w:rPr>
          <w:rFonts w:ascii="Times New Roman" w:hAnsi="Times New Roman" w:cs="Times New Roman"/>
          <w:sz w:val="28"/>
          <w:szCs w:val="28"/>
        </w:rPr>
        <w:t>который содержит 24 прелюдии</w:t>
      </w:r>
      <w:r w:rsidRPr="00777281">
        <w:rPr>
          <w:rFonts w:ascii="Times New Roman" w:hAnsi="Times New Roman" w:cs="Times New Roman"/>
          <w:sz w:val="28"/>
          <w:szCs w:val="28"/>
        </w:rPr>
        <w:t xml:space="preserve"> и фуг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7281">
        <w:rPr>
          <w:rFonts w:ascii="Times New Roman" w:hAnsi="Times New Roman" w:cs="Times New Roman"/>
          <w:sz w:val="28"/>
          <w:szCs w:val="28"/>
        </w:rPr>
        <w:t>. Почему их именно 24?</w:t>
      </w:r>
    </w:p>
    <w:p w:rsidR="006B2B3B" w:rsidRPr="000A40D5" w:rsidRDefault="006B2B3B" w:rsidP="00F43900">
      <w:pPr>
        <w:spacing w:after="120"/>
        <w:jc w:val="both"/>
        <w:rPr>
          <w:color w:val="FF0000"/>
        </w:rPr>
      </w:pPr>
    </w:p>
    <w:sectPr w:rsidR="006B2B3B" w:rsidRPr="000A40D5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1C5408"/>
    <w:rsid w:val="00227C73"/>
    <w:rsid w:val="00265FD1"/>
    <w:rsid w:val="002F3D40"/>
    <w:rsid w:val="002F3DCF"/>
    <w:rsid w:val="00361203"/>
    <w:rsid w:val="003A5A5D"/>
    <w:rsid w:val="003B1DF9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EE4AFC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2020-11-09T22:06:00Z</dcterms:created>
  <dcterms:modified xsi:type="dcterms:W3CDTF">2021-01-19T22:04:00Z</dcterms:modified>
</cp:coreProperties>
</file>