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Дистант. 4 ОИИ.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27.01.21.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Главные трезвучия в миноре.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t5/3 - тоническое трезвучие. 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s5/3 - субдоминантовое трезвучие.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D5/3 - доминантовое гармоническое трезвучие (VII#).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гамму, натуральный и гармонический вид в тональностях d-moll, e-moll.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280.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Тональность B - dur. 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1811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7780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7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Петь + подыгрывать на инструменте.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домашние задания присылайте мне на рабочую почту: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.kotyunia.distant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+7KJ/gwlR2scPnCjGUGmC3vQw==">AMUW2mWZFGGfrBbeegqkzEGsdJDWxn2+e12hVWb946FotyfbJXEpYbaZIKMHwypdv9XXIl/cuQt4MCNGMdpXEAdG1Wlby8LAZ3CSUb8sQfEbPxQXZcOuzwI=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