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 от 20.02.21.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 / полутон.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упражнение исполнение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полутона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клавиатуре в пределах ПЕРВОЙ  и ВТОРОЙ октавы.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"си" малой октавы.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Запомнить расположение на нотном стане. Нота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"си" малой октавы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над пятой линеечкой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нотного стана.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Прописать две строчки: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2019300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01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Песенка "Дождик".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Переписать ритм и метр песенки с оформлением тактов на нотном стане и подписать музыкальный размер.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(галочкой отмечена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сильная доля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752600"/>
            <wp:effectExtent b="0" l="0" r="0" t="0"/>
            <wp:docPr id="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5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3TKbEWWRoBjVdME9CcvkmgLJA==">AMUW2mW5fRTa0V5fQjGUV2heAOk9m33wNObmFNE4r5q/LRH1wMeijFWvf7vNmILGYVzaj6O5HOLYttaae/vQtxExZk2QUcFJOH2tNzkNac4otsUn14pAnV4=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