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22.05.21.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Подготовка к викторине 29.05.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Викторина по опере "Руслан и Людмила", балету "Спящая красавица", "Лебединое озеро".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подготовки прослушать 10 музыкальных фрагментов: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 "Руслан и Людмила",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увертюра.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 "Руслан и Людмила", 2-я песнь Баяна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"Есть пустынный край".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 "Руслан и Людмила", рондо Фарлафа.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"Близок уж час торжества моего… 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 "Руслан и Людмила",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Марш Черномора.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Балет "Спящая красавица",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 феи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Карабосс.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Балет" Спящая красавица",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 феи Сирени.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Балет "Лебединое озеро",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вступление.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Балет "Лебединое озеро",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д. Вальс.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Балет "Лебединое озеро",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д., "Танец маленьких лебедей".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Балет "Лебединое озеро",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 д., Неаполитанский танец.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YIGbWG3b16sZpvYEeNRvmAmRw==">AMUW2mW2wpLhM6vmDoiH/lmF1rEdcLtvSqNAJckBpPWVD5497p+raMfQyVb3bvcqK4qr1Kdr1OQWTLPzAwYJYzLxOZEwYKXzbn0Yjw471VvwAXXZ+JKL7j0=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