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13.11.21.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20.11. - нотный диктант по первой и второй октаве.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ноты.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запоминание нот вызывает трудности, есть много способов, как можно быстро запомнить написание нот. Предлагаю один из них: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Напишите на нотном стане в скрипичном ключе все ноты, расположенные на линеечках (5 нот). Подпишите их названия и "железно" выучите наизусть. Далее, пользуясь простым понимание чередования, нот можно легко высчитать какие ноты находятся между линеечками и возле нотного стана.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129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Также, помните второе имя скрипичного ключа - "ключ соль" и с какой линеечке он пишется. Это тоже может послужить подсказкой.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и метр.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чередование длительностей.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ровное чередование долей.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исполнение ритма и метра в песенках "Андрей-воробей", "Колобок".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5941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на клавиатуре (практика).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на клавиатуре первую октаву и сыграть в ней все ноты своими пальцами, произнося название вслух: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(1) - Ре (2) - Ми (3) - Фа (1) - Соль (2) - Ля (3) - Си (4)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же самое повторить во второй октаве.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большой, 2 - указательный, 3 - средний, 4 - безымянный, 5 - мезинец.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Лад: мажор/минор".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❗ВНИМАНИЕ! </w:t>
          </w:r>
        </w:sdtContent>
      </w:sdt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успела пройти новую тему с группой "Б" (вторая по расписанию), поэтому это дз можете сделать к 27.11. по вашему желанию. Остальные сдают на следующий урок.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 - от слова "ладить".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самом слове заключён смысл сочетания, складности, слаженности и т. д. 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"ладят" звуки по-разному, отсюда появилось множество ладов. Мы познакомимся лишь с двумя основными: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Мажор - весёлый лад.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минор - грустный лад.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их названия. Будет дано несколько творческое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нужно придумать по 10 слов для каждого лада, характеризуя его.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Чтобы было лугче и интересней пишу названия композиций по каждому ладу, которые можно послушать.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"Полька" (мажор)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"Старинная французская песенка" (минор) </w:t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fABqFjG4F9sIdeev4Exg/MppA==">AMUW2mWbx3I6YEFCjeYzlxSROMapBzLRIhgyJuyOJu88q4/D7PtMv0Sr9mMIEygyXlS/oRk7M6qpsbcSrM+PnrElQ2ErAJF+Ri1IoLsLwIHhIT44MByoO0m2SxhKfkCux87UPcbAX16H/tryenQyCxregyHQKfmi7MOQ9zeOv6YEXBVR1ZvWxtM=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