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 xml:space="preserve">1. Сочинить и записать 1 такт ритма в 2/4, с использованием четвертей, восьмых и шестнадцатых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выбирайте длительно</w:t>
      </w:r>
      <w:r>
        <w:rPr>
          <w:rFonts w:ascii="Times New Roman" w:hAnsi="Times New Roman" w:cs="Times New Roman"/>
          <w:sz w:val="28"/>
          <w:lang w:val="ru-RU"/>
        </w:rPr>
        <w:t>сти по желанию, но не </w:t>
      </w:r>
      <w:r w:rsidRPr="00B95C6A">
        <w:rPr>
          <w:rFonts w:ascii="Times New Roman" w:hAnsi="Times New Roman" w:cs="Times New Roman"/>
          <w:sz w:val="28"/>
          <w:lang w:val="ru-RU"/>
        </w:rPr>
        <w:t>повторяйтесь. Например, нель</w:t>
      </w:r>
      <w:r>
        <w:rPr>
          <w:rFonts w:ascii="Times New Roman" w:hAnsi="Times New Roman" w:cs="Times New Roman"/>
          <w:sz w:val="28"/>
          <w:lang w:val="ru-RU"/>
        </w:rPr>
        <w:t>зя, чтобы в такте было просто 2 </w:t>
      </w:r>
      <w:r w:rsidRPr="00B95C6A">
        <w:rPr>
          <w:rFonts w:ascii="Times New Roman" w:hAnsi="Times New Roman" w:cs="Times New Roman"/>
          <w:sz w:val="28"/>
          <w:lang w:val="ru-RU"/>
        </w:rPr>
        <w:t>четверти. Нужно обязательно, чтобы в своем такте вы ис</w:t>
      </w:r>
      <w:r>
        <w:rPr>
          <w:rFonts w:ascii="Times New Roman" w:hAnsi="Times New Roman" w:cs="Times New Roman"/>
          <w:sz w:val="28"/>
          <w:lang w:val="ru-RU"/>
        </w:rPr>
        <w:t>пользовали разные длительности 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B95C6A">
        <w:rPr>
          <w:rFonts w:ascii="Times New Roman" w:hAnsi="Times New Roman" w:cs="Times New Roman"/>
          <w:sz w:val="28"/>
          <w:lang w:val="ru-RU"/>
        </w:rPr>
        <w:t>четверть + 4 шестнадцатые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или </w:t>
      </w:r>
      <w:r>
        <w:rPr>
          <w:rFonts w:ascii="Times New Roman" w:hAnsi="Times New Roman" w:cs="Times New Roman"/>
          <w:sz w:val="28"/>
          <w:lang w:val="ru-RU"/>
        </w:rPr>
        <w:t>«4 </w:t>
      </w:r>
      <w:r w:rsidRPr="00B95C6A">
        <w:rPr>
          <w:rFonts w:ascii="Times New Roman" w:hAnsi="Times New Roman" w:cs="Times New Roman"/>
          <w:sz w:val="28"/>
          <w:lang w:val="ru-RU"/>
        </w:rPr>
        <w:t>шестнадцатые + 2 восьмые</w:t>
      </w:r>
      <w:r>
        <w:rPr>
          <w:rFonts w:ascii="Times New Roman" w:hAnsi="Times New Roman" w:cs="Times New Roman"/>
          <w:sz w:val="28"/>
          <w:lang w:val="ru-RU"/>
        </w:rPr>
        <w:t xml:space="preserve">» </w:t>
      </w:r>
      <w:r w:rsidRPr="00B95C6A">
        <w:rPr>
          <w:rFonts w:ascii="Times New Roman" w:hAnsi="Times New Roman" w:cs="Times New Roman"/>
          <w:sz w:val="28"/>
          <w:lang w:val="ru-RU"/>
        </w:rPr>
        <w:t>и т.д. 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>Ритм записываем без нотных головок, только с помощью штилей. 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>На уроке мы говорили с ребятами, что восьмые объединяются общим ребром по 2, а ш</w:t>
      </w:r>
      <w:r>
        <w:rPr>
          <w:rFonts w:ascii="Times New Roman" w:hAnsi="Times New Roman" w:cs="Times New Roman"/>
          <w:sz w:val="28"/>
          <w:lang w:val="ru-RU"/>
        </w:rPr>
        <w:t>естнадцатые общим ребром по 4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не случайно, а потому, что в сумме 2 восьмых составляют одну четверть, и 4 шестнадцатых тоже в су</w:t>
      </w:r>
      <w:r>
        <w:rPr>
          <w:rFonts w:ascii="Times New Roman" w:hAnsi="Times New Roman" w:cs="Times New Roman"/>
          <w:sz w:val="28"/>
          <w:lang w:val="ru-RU"/>
        </w:rPr>
        <w:t>мме дают одну четверть. То есть эти группы (2 восьмых, 4 </w:t>
      </w:r>
      <w:r w:rsidRPr="00B95C6A">
        <w:rPr>
          <w:rFonts w:ascii="Times New Roman" w:hAnsi="Times New Roman" w:cs="Times New Roman"/>
          <w:sz w:val="28"/>
          <w:lang w:val="ru-RU"/>
        </w:rPr>
        <w:t>шестнадцатых) равны одной доле/одной четверти. Таким образом, такая запись по группам нам</w:t>
      </w:r>
      <w:r>
        <w:rPr>
          <w:rFonts w:ascii="Times New Roman" w:hAnsi="Times New Roman" w:cs="Times New Roman"/>
          <w:sz w:val="28"/>
          <w:lang w:val="ru-RU"/>
        </w:rPr>
        <w:t xml:space="preserve"> дает возможность сразу видеть,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во-первых, сколько долей в такте. И во-вторых, сколько но</w:t>
      </w:r>
      <w:r>
        <w:rPr>
          <w:rFonts w:ascii="Times New Roman" w:hAnsi="Times New Roman" w:cs="Times New Roman"/>
          <w:sz w:val="28"/>
          <w:lang w:val="ru-RU"/>
        </w:rPr>
        <w:t>т помещается внутри доли — 2 </w:t>
      </w:r>
      <w:r w:rsidRPr="00B95C6A">
        <w:rPr>
          <w:rFonts w:ascii="Times New Roman" w:hAnsi="Times New Roman" w:cs="Times New Roman"/>
          <w:sz w:val="28"/>
          <w:lang w:val="ru-RU"/>
        </w:rPr>
        <w:t>восьмые или 4 шестнадцатые. </w:t>
      </w:r>
    </w:p>
    <w:p w:rsid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Смотрите пример в приложении 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lang w:val="ru-RU"/>
        </w:rPr>
        <w:t xml:space="preserve">№ </w:t>
      </w:r>
      <w:r w:rsidRPr="00B95C6A">
        <w:rPr>
          <w:rFonts w:ascii="Times New Roman" w:hAnsi="Times New Roman" w:cs="Times New Roman"/>
          <w:sz w:val="28"/>
          <w:lang w:val="ru-RU"/>
        </w:rPr>
        <w:t>269 сверху дуга</w:t>
      </w:r>
      <w:r>
        <w:rPr>
          <w:rFonts w:ascii="Times New Roman" w:hAnsi="Times New Roman" w:cs="Times New Roman"/>
          <w:sz w:val="28"/>
          <w:lang w:val="ru-RU"/>
        </w:rPr>
        <w:t>ми показаны доли, внутри долей 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группы восьмых или шестнадцатых, объединенные общими ребрами, равные одной четверти. Либо одну долю составляет собственно одна четверть. 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35pt">
            <v:imagedata r:id="rId9" o:title="20220124_214145"/>
          </v:shape>
        </w:pic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>2. Петь и играть в придуманном ритме гамму Соль мажор, вверх и вниз.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>Прежде, чем петь и играть гамму</w:t>
      </w:r>
      <w:r w:rsidR="000A4D14">
        <w:rPr>
          <w:rFonts w:ascii="Times New Roman" w:hAnsi="Times New Roman" w:cs="Times New Roman"/>
          <w:sz w:val="28"/>
          <w:lang w:val="ru-RU"/>
        </w:rPr>
        <w:t>, вам нужно  начать со счета 2 «пустых»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тактов </w:t>
      </w:r>
      <w:r w:rsidR="000A4D14">
        <w:rPr>
          <w:rFonts w:ascii="Times New Roman" w:hAnsi="Times New Roman" w:cs="Times New Roman"/>
          <w:sz w:val="28"/>
          <w:lang w:val="ru-RU"/>
        </w:rPr>
        <w:t>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раз-и-два-и, раз-и-два-и. Ноги ход</w:t>
      </w:r>
      <w:r w:rsidR="000A4D14">
        <w:rPr>
          <w:rFonts w:ascii="Times New Roman" w:hAnsi="Times New Roman" w:cs="Times New Roman"/>
          <w:sz w:val="28"/>
          <w:lang w:val="ru-RU"/>
        </w:rPr>
        <w:t>ят ровно четвертями (только на «</w:t>
      </w:r>
      <w:r w:rsidRPr="00B95C6A">
        <w:rPr>
          <w:rFonts w:ascii="Times New Roman" w:hAnsi="Times New Roman" w:cs="Times New Roman"/>
          <w:sz w:val="28"/>
          <w:lang w:val="ru-RU"/>
        </w:rPr>
        <w:t>раз</w:t>
      </w:r>
      <w:r w:rsidR="000A4D14">
        <w:rPr>
          <w:rFonts w:ascii="Times New Roman" w:hAnsi="Times New Roman" w:cs="Times New Roman"/>
          <w:sz w:val="28"/>
          <w:lang w:val="ru-RU"/>
        </w:rPr>
        <w:t xml:space="preserve">» 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и </w:t>
      </w:r>
      <w:r w:rsidR="000A4D14">
        <w:rPr>
          <w:rFonts w:ascii="Times New Roman" w:hAnsi="Times New Roman" w:cs="Times New Roman"/>
          <w:sz w:val="28"/>
          <w:lang w:val="ru-RU"/>
        </w:rPr>
        <w:t>«</w:t>
      </w:r>
      <w:r w:rsidRPr="00B95C6A">
        <w:rPr>
          <w:rFonts w:ascii="Times New Roman" w:hAnsi="Times New Roman" w:cs="Times New Roman"/>
          <w:sz w:val="28"/>
          <w:lang w:val="ru-RU"/>
        </w:rPr>
        <w:t>два</w:t>
      </w:r>
      <w:r w:rsidR="000A4D14">
        <w:rPr>
          <w:rFonts w:ascii="Times New Roman" w:hAnsi="Times New Roman" w:cs="Times New Roman"/>
          <w:sz w:val="28"/>
          <w:lang w:val="ru-RU"/>
        </w:rPr>
        <w:t>»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) </w:t>
      </w:r>
      <w:r w:rsidR="000A4D14">
        <w:rPr>
          <w:rFonts w:ascii="Times New Roman" w:hAnsi="Times New Roman" w:cs="Times New Roman"/>
          <w:sz w:val="28"/>
          <w:lang w:val="ru-RU"/>
        </w:rPr>
        <w:t>—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показывают метр, ходим ровно от начала и до конца исполнения гаммы.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 xml:space="preserve">При </w:t>
      </w:r>
      <w:r w:rsidR="000A4D14" w:rsidRPr="00B95C6A">
        <w:rPr>
          <w:rFonts w:ascii="Times New Roman" w:hAnsi="Times New Roman" w:cs="Times New Roman"/>
          <w:sz w:val="28"/>
          <w:lang w:val="ru-RU"/>
        </w:rPr>
        <w:t>исполнении</w:t>
      </w:r>
      <w:r w:rsidRPr="00B95C6A">
        <w:rPr>
          <w:rFonts w:ascii="Times New Roman" w:hAnsi="Times New Roman" w:cs="Times New Roman"/>
          <w:sz w:val="28"/>
          <w:lang w:val="ru-RU"/>
        </w:rPr>
        <w:t xml:space="preserve"> гаммы не забывайте про фа# в Соль мажоре!!!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 w:rsidRPr="00B95C6A">
        <w:rPr>
          <w:rFonts w:ascii="Times New Roman" w:hAnsi="Times New Roman" w:cs="Times New Roman"/>
          <w:sz w:val="28"/>
          <w:lang w:val="ru-RU"/>
        </w:rPr>
        <w:t>3. Запомните особые правила записи коротких длительностей в мелоди</w:t>
      </w:r>
      <w:r w:rsidR="000A4D14">
        <w:rPr>
          <w:rFonts w:ascii="Times New Roman" w:hAnsi="Times New Roman" w:cs="Times New Roman"/>
          <w:sz w:val="28"/>
          <w:lang w:val="ru-RU"/>
        </w:rPr>
        <w:t>ях</w:t>
      </w:r>
      <w:r w:rsidRPr="00B95C6A">
        <w:rPr>
          <w:rFonts w:ascii="Times New Roman" w:hAnsi="Times New Roman" w:cs="Times New Roman"/>
          <w:sz w:val="28"/>
          <w:lang w:val="ru-RU"/>
        </w:rPr>
        <w:t>, о которых мы говорили на уроке:</w:t>
      </w:r>
    </w:p>
    <w:p w:rsidR="00B95C6A" w:rsidRPr="00B95C6A" w:rsidRDefault="000A4D14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вокальная группировка (для мелодий СО СЛОВАМИ)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каждый звук, на который приходится слог текста, пишется отдельно (восьмушки, шестнадцатые отделяются друг от друга и записываются с хвостиками)</w:t>
      </w:r>
      <w:r>
        <w:rPr>
          <w:rFonts w:ascii="Times New Roman" w:hAnsi="Times New Roman" w:cs="Times New Roman"/>
          <w:sz w:val="28"/>
          <w:lang w:val="ru-RU"/>
        </w:rPr>
        <w:t>;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95C6A" w:rsidRPr="00B95C6A" w:rsidRDefault="000A4D14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инструментальная группировка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для записи мелодий БЕЗ СЛОВ. Восьмые объединяются ребром по 2, шестнадцатые объединяются двумя ребрами по 4. </w:t>
      </w:r>
    </w:p>
    <w:p w:rsidR="00B95C6A" w:rsidRPr="00B95C6A" w:rsidRDefault="00B95C6A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521B0" w:rsidRDefault="000A4D14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Смотрите примеры в приложении: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№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253</w:t>
      </w:r>
      <w:r>
        <w:rPr>
          <w:rFonts w:ascii="Times New Roman" w:hAnsi="Times New Roman" w:cs="Times New Roman"/>
          <w:sz w:val="28"/>
          <w:lang w:val="ru-RU"/>
        </w:rPr>
        <w:t xml:space="preserve"> 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пример вокальной группировки (восьмые разделены </w:t>
      </w:r>
      <w:r>
        <w:rPr>
          <w:rFonts w:ascii="Times New Roman" w:hAnsi="Times New Roman" w:cs="Times New Roman"/>
          <w:sz w:val="28"/>
          <w:lang w:val="ru-RU"/>
        </w:rPr>
        <w:t>по слогам текста), № 254, № 269 —</w:t>
      </w:r>
      <w:r w:rsidR="00B95C6A" w:rsidRPr="00B95C6A">
        <w:rPr>
          <w:rFonts w:ascii="Times New Roman" w:hAnsi="Times New Roman" w:cs="Times New Roman"/>
          <w:sz w:val="28"/>
          <w:lang w:val="ru-RU"/>
        </w:rPr>
        <w:t xml:space="preserve"> примеры инструментальной группировки (восьмые </w:t>
      </w:r>
      <w:r w:rsidRPr="00B95C6A">
        <w:rPr>
          <w:rFonts w:ascii="Times New Roman" w:hAnsi="Times New Roman" w:cs="Times New Roman"/>
          <w:sz w:val="28"/>
          <w:lang w:val="ru-RU"/>
        </w:rPr>
        <w:t>объединены</w:t>
      </w:r>
      <w:r>
        <w:rPr>
          <w:rFonts w:ascii="Times New Roman" w:hAnsi="Times New Roman" w:cs="Times New Roman"/>
          <w:sz w:val="28"/>
          <w:lang w:val="ru-RU"/>
        </w:rPr>
        <w:t xml:space="preserve"> ребром по </w:t>
      </w:r>
      <w:r w:rsidR="00B95C6A" w:rsidRPr="00B95C6A">
        <w:rPr>
          <w:rFonts w:ascii="Times New Roman" w:hAnsi="Times New Roman" w:cs="Times New Roman"/>
          <w:sz w:val="28"/>
          <w:lang w:val="ru-RU"/>
        </w:rPr>
        <w:t>2, шестнадцатые - по 4).</w:t>
      </w:r>
    </w:p>
    <w:p w:rsidR="000A4D14" w:rsidRPr="00B95C6A" w:rsidRDefault="000A4D14" w:rsidP="00B95C6A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 id="_x0000_i1026" type="#_x0000_t75" style="width:450.75pt;height:386.25pt">
            <v:imagedata r:id="rId10" o:title="20220124_224726"/>
          </v:shape>
        </w:pict>
      </w:r>
    </w:p>
    <w:sectPr w:rsidR="000A4D14" w:rsidRPr="00B95C6A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6E1" w:rsidRDefault="00C616E1">
      <w:pPr>
        <w:spacing w:line="240" w:lineRule="auto"/>
      </w:pPr>
      <w:r>
        <w:separator/>
      </w:r>
    </w:p>
  </w:endnote>
  <w:endnote w:type="continuationSeparator" w:id="0">
    <w:p w:rsidR="00C616E1" w:rsidRDefault="00C616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6E1" w:rsidRDefault="00C616E1">
      <w:pPr>
        <w:spacing w:line="240" w:lineRule="auto"/>
      </w:pPr>
      <w:r>
        <w:separator/>
      </w:r>
    </w:p>
  </w:footnote>
  <w:footnote w:type="continuationSeparator" w:id="0">
    <w:p w:rsidR="00C616E1" w:rsidRDefault="00C616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450919"/>
    <w:rsid w:val="006973FE"/>
    <w:rsid w:val="00705F40"/>
    <w:rsid w:val="00B95C6A"/>
    <w:rsid w:val="00C616E1"/>
    <w:rsid w:val="00DD672D"/>
    <w:rsid w:val="00F5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8</cp:revision>
  <dcterms:created xsi:type="dcterms:W3CDTF">2022-01-18T07:50:00Z</dcterms:created>
  <dcterms:modified xsi:type="dcterms:W3CDTF">2022-01-25T07:27:00Z</dcterms:modified>
</cp:coreProperties>
</file>