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22.01.22.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К. Дебюсси (1862 - 1918)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французский композитор.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Балет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"Послеполуденный отдых Фавна"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 Пёрселл (1659 - 1695)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английский композитор.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Опера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"Дидона и Эней"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К. Дебюсси - " Послеполуденный отдых Фавна";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Пёрселл - Ария Дидоны.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GYWpTd7OQxE6WnbbMI6vQbb7Lw==">AMUW2mWYr3TB2xRKdZ555N346+V+yX3UxeFtHzKNoKYIzenYAq8c/di8jVa7ZyonpLPcyl+NQZKAoOvDC/Lh1QWfXv0OAjp0afrC+sfMwCQzjd25rxb+8zg=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