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от 3 ДОП от 28.01.22.</w:t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Главные трезвучия: T53, S53, D53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главные в тональностях: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G-dur, e-moll, F-dur, d-moll.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Оформить как было в классной работе: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выделить устойчивые, неустойчивые;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подписать все ступени римскими цифрами;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подписать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главные трезвучия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своими функциями: T53/t53,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S53/s53,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D53/d53.</w:t>
      </w:r>
    </w:p>
    <w:p w:rsidR="00000000" w:rsidDel="00000000" w:rsidP="00000000" w:rsidRDefault="00000000" w:rsidRPr="00000000" w14:paraId="00000008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*в миноре все трезвучия подписывайте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 маленькой буквы.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Когда построите всё аккорды, обязательно попробуйте их сыграть на клавиатуре и спеть, как мы это делали в классе.</w:t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Попевки на интервалы.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на ф-но, петь со словами / петь нотами. Запомнить характерное звучание каждого интервала.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Каждый урок будем проводить слуховой диктант на интервалы (устно/письменно).</w:t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попевка:</w:t>
      </w:r>
    </w:p>
    <w:p w:rsidR="00000000" w:rsidDel="00000000" w:rsidP="00000000" w:rsidRDefault="00000000" w:rsidRPr="00000000" w14:paraId="00000010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Чистая кварта (ч4):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20800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Старое здание: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секунда (б2):</w:t>
      </w:r>
    </w:p>
    <w:p w:rsidR="00000000" w:rsidDel="00000000" w:rsidP="00000000" w:rsidRDefault="00000000" w:rsidRPr="00000000" w14:paraId="00000015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20800"/>
            <wp:effectExtent b="0" l="0" r="0" t="0"/>
            <wp:docPr id="1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секунда (м2):</w:t>
      </w:r>
    </w:p>
    <w:p w:rsidR="00000000" w:rsidDel="00000000" w:rsidP="00000000" w:rsidRDefault="00000000" w:rsidRPr="00000000" w14:paraId="00000017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08100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терция (б3):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409700"/>
            <wp:effectExtent b="0" l="0" r="0" t="0"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терция (м3):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549400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4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JGd3/vA6HCPclVvRAt3Uxfz97Q==">AMUW2mWtJpJFpSgExLWHZRs3bPssWbhWxcPXuoN60970a+0qEm/CVyuUwQ9skI/kQ6gdqOncjMANbB1xeDzhP1aMPOuUXHirU/IdzsLHCfcb2SS9UzF1Ltk=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