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5.02.22.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"Ударные инструменты":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Литавры (Timpani - ит.);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Ударная установка;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Ксилофон;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Колокольчики / металлофон;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Вибрафон;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Колокола;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Перкуссия;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В. А. Моцарт - Тема колокольчиков, из оперы " Волшебная флейта";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 В. Свиридов - "Колокола и рожки";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А. Хачатурян - "Танец с саблями".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конспектов прислать мне в качестве домашнего задания.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uiMaz/gaNW+2iYFOp/lNRS2GZg==">AMUW2mVgfgkfiHIU2KsolemlIx9k24cwt8vFDudtivWdJvtXfzFl/dQw2BykAxEqqb5m/9joofeT08C5mSILABamCBVmsGpuegfgMVGgyUO7YEosLdT8IyU=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