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3F5962" w14:textId="4D5C1C13" w:rsidR="001A7A2A" w:rsidRDefault="00000000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Домашнее задание </w:t>
      </w:r>
      <w:r w:rsidR="00170ED2">
        <w:rPr>
          <w:rFonts w:ascii="Times New Roman" w:eastAsia="Times New Roman" w:hAnsi="Times New Roman" w:cs="Times New Roman"/>
          <w:sz w:val="28"/>
          <w:szCs w:val="28"/>
        </w:rPr>
        <w:t xml:space="preserve">по сольфеджио </w:t>
      </w:r>
      <w:r>
        <w:rPr>
          <w:rFonts w:ascii="Times New Roman" w:eastAsia="Times New Roman" w:hAnsi="Times New Roman" w:cs="Times New Roman"/>
          <w:sz w:val="28"/>
          <w:szCs w:val="28"/>
        </w:rPr>
        <w:t>для 3 ДОП от 19.11.22</w:t>
      </w:r>
    </w:p>
    <w:p w14:paraId="6C550626" w14:textId="38A0183B" w:rsidR="001A7A2A" w:rsidRDefault="001A7A2A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4D9E242" w14:textId="77777777" w:rsidR="001A7A2A" w:rsidRDefault="0000000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Главные трезвучия в миноре. </w:t>
      </w:r>
    </w:p>
    <w:p w14:paraId="05C9BA99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миноре главные трезвучия мы будем всегда строить в ГАРМОНИЧЕСКОМ ВИДЕ. Поэтому очень важно хорошо усвоить и повторить тему прошлого урока (см.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Д.з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 от 12.11.22.).</w:t>
      </w:r>
    </w:p>
    <w:p w14:paraId="27083109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начала вспоминаем с каких ступеней строятся главные трезвучия, затем, что именно меняется в гармоническом виде миноре (повышается VII ст.) и приступаем к построению. Также, хочу ещё раз обратить ваше внимание на оформление:</w:t>
      </w:r>
    </w:p>
    <w:p w14:paraId="004DFB9E" w14:textId="77777777" w:rsidR="001A7A2A" w:rsidRDefault="00000000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подписываем ступени возле аккорда;</w:t>
      </w:r>
    </w:p>
    <w:p w14:paraId="4ABA8B9A" w14:textId="77777777" w:rsidR="001A7A2A" w:rsidRDefault="00000000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закрашиваем неустойчивые звуки;</w:t>
      </w:r>
    </w:p>
    <w:p w14:paraId="718A7D6B" w14:textId="77777777" w:rsidR="001A7A2A" w:rsidRDefault="00000000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подписываем каждый аккорд своим обозначением, так как мы строим в гармоническом виде, то доминанта будет записывать с заглавной буквы (t53, s53 D53);</w:t>
      </w:r>
    </w:p>
    <w:p w14:paraId="68FA5E5D" w14:textId="77777777" w:rsidR="001A7A2A" w:rsidRDefault="00000000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ключевые знаки пишем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только возле ключа</w:t>
      </w:r>
      <w:r>
        <w:rPr>
          <w:rFonts w:ascii="Times New Roman" w:eastAsia="Times New Roman" w:hAnsi="Times New Roman" w:cs="Times New Roman"/>
          <w:sz w:val="28"/>
          <w:szCs w:val="28"/>
        </w:rPr>
        <w:t>!</w:t>
      </w:r>
    </w:p>
    <w:p w14:paraId="68031696" w14:textId="77777777" w:rsidR="001A7A2A" w:rsidRDefault="001A7A2A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9865B8C" w14:textId="647B0563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Пример в то</w:t>
      </w:r>
      <w:r w:rsidR="00170ED2">
        <w:rPr>
          <w:rFonts w:ascii="Times New Roman" w:eastAsia="Times New Roman" w:hAnsi="Times New Roman" w:cs="Times New Roman"/>
          <w:b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льности "ля минор":</w:t>
      </w:r>
    </w:p>
    <w:p w14:paraId="1272E8A6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082A86EF" wp14:editId="62872DF4">
            <wp:extent cx="2367691" cy="1073809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7691" cy="10738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53D32A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Построить главные трезвучия в тональности "ми минор" (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гарм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. вид). </w:t>
      </w:r>
    </w:p>
    <w:p w14:paraId="73D8C833" w14:textId="77777777" w:rsidR="001A7A2A" w:rsidRDefault="001A7A2A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E85337A" w14:textId="77777777" w:rsidR="001A7A2A" w:rsidRDefault="0000000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Практика на ф-но. </w:t>
      </w:r>
    </w:p>
    <w:p w14:paraId="3714BF57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Играть и петь главные трезвучия в тональности "До мажор", произнося название вслух;</w:t>
      </w:r>
    </w:p>
    <w:p w14:paraId="31FD3549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76FACD24" wp14:editId="0E9CE6AD">
            <wp:extent cx="2787668" cy="1135403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7668" cy="11354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F212B3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Играть и петь три вида минора в тональности "ля минор".</w:t>
      </w:r>
    </w:p>
    <w:p w14:paraId="36C44D6C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344A336B" wp14:editId="1DA36F08">
            <wp:extent cx="2633532" cy="1316766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3532" cy="13167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DAED65" w14:textId="77777777" w:rsidR="001A7A2A" w:rsidRDefault="001A7A2A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0D20845" w14:textId="77777777" w:rsidR="001A7A2A" w:rsidRDefault="0000000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Калмыков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Фридкин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"Сольфеджио. Одноголосие"</w:t>
      </w:r>
    </w:p>
    <w:p w14:paraId="34940AF8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Номер 219</w:t>
      </w:r>
      <w:r>
        <w:rPr>
          <w:rFonts w:ascii="Times New Roman" w:eastAsia="Times New Roman" w:hAnsi="Times New Roman" w:cs="Times New Roman"/>
          <w:sz w:val="28"/>
          <w:szCs w:val="28"/>
        </w:rPr>
        <w:t>. Разбор:</w:t>
      </w:r>
    </w:p>
    <w:p w14:paraId="2E75A602" w14:textId="77777777" w:rsidR="001A7A2A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21E7539C" wp14:editId="427F4902">
            <wp:extent cx="5631254" cy="1673370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1254" cy="1673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6E735D" w14:textId="77777777" w:rsidR="001A7A2A" w:rsidRDefault="00000000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читать ритм + дирижирование;</w:t>
      </w:r>
    </w:p>
    <w:p w14:paraId="124CB26C" w14:textId="77777777" w:rsidR="001A7A2A" w:rsidRDefault="00000000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читать ноты в ритме (сольмизация) + дирижирование. </w:t>
      </w:r>
    </w:p>
    <w:p w14:paraId="2365819F" w14:textId="77777777" w:rsidR="001A7A2A" w:rsidRDefault="001A7A2A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sectPr w:rsidR="001A7A2A">
      <w:footerReference w:type="default" r:id="rId11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14B3AE" w14:textId="77777777" w:rsidR="00121222" w:rsidRDefault="00121222">
      <w:pPr>
        <w:spacing w:line="240" w:lineRule="auto"/>
      </w:pPr>
      <w:r>
        <w:separator/>
      </w:r>
    </w:p>
  </w:endnote>
  <w:endnote w:type="continuationSeparator" w:id="0">
    <w:p w14:paraId="4F24E6C9" w14:textId="77777777" w:rsidR="00121222" w:rsidRDefault="0012122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A79A32" w14:textId="77777777" w:rsidR="001A7A2A" w:rsidRDefault="001A7A2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9E6C1D" w14:textId="77777777" w:rsidR="00121222" w:rsidRDefault="00121222">
      <w:pPr>
        <w:spacing w:line="240" w:lineRule="auto"/>
      </w:pPr>
      <w:r>
        <w:separator/>
      </w:r>
    </w:p>
  </w:footnote>
  <w:footnote w:type="continuationSeparator" w:id="0">
    <w:p w14:paraId="2CE80A6B" w14:textId="77777777" w:rsidR="00121222" w:rsidRDefault="0012122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7A3C46"/>
    <w:multiLevelType w:val="multilevel"/>
    <w:tmpl w:val="1E78379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7018142F"/>
    <w:multiLevelType w:val="multilevel"/>
    <w:tmpl w:val="20FA9BA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7E0A2A9C"/>
    <w:multiLevelType w:val="multilevel"/>
    <w:tmpl w:val="C40481B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550194536">
    <w:abstractNumId w:val="2"/>
  </w:num>
  <w:num w:numId="2" w16cid:durableId="1727875079">
    <w:abstractNumId w:val="1"/>
  </w:num>
  <w:num w:numId="3" w16cid:durableId="12077944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7A2A"/>
    <w:rsid w:val="00121222"/>
    <w:rsid w:val="00170ED2"/>
    <w:rsid w:val="001A7A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B5C246"/>
  <w15:docId w15:val="{6FD4D515-8AC0-4FBF-A3F5-63C21282A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172</Words>
  <Characters>984</Characters>
  <Application>Microsoft Office Word</Application>
  <DocSecurity>0</DocSecurity>
  <Lines>8</Lines>
  <Paragraphs>2</Paragraphs>
  <ScaleCrop>false</ScaleCrop>
  <Company/>
  <LinksUpToDate>false</LinksUpToDate>
  <CharactersWithSpaces>1154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Шостакович</cp:lastModifiedBy>
  <cp:revision>2</cp:revision>
  <dcterms:created xsi:type="dcterms:W3CDTF">2022-11-24T17:52:00Z</dcterms:created>
  <dcterms:modified xsi:type="dcterms:W3CDTF">2022-11-24T17:53:00Z</dcterms:modified>
</cp:coreProperties>
</file>