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50CDD" w14:textId="697C27F3" w:rsidR="00130D58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</w:t>
      </w:r>
      <w:r w:rsidR="00D23836">
        <w:rPr>
          <w:rFonts w:ascii="Times New Roman" w:eastAsia="Times New Roman" w:hAnsi="Times New Roman" w:cs="Times New Roman"/>
          <w:sz w:val="28"/>
          <w:szCs w:val="28"/>
        </w:rPr>
        <w:t xml:space="preserve"> по сольфеджио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3 ДОП от 12.11.22</w:t>
      </w:r>
    </w:p>
    <w:p w14:paraId="5FAB509A" w14:textId="77777777" w:rsidR="00130D58" w:rsidRDefault="00130D58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400760" w14:textId="77777777" w:rsidR="00130D58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Виды минора: натуральный, гармонический, мелодический. </w:t>
      </w:r>
    </w:p>
    <w:p w14:paraId="1567C924" w14:textId="77777777" w:rsidR="00130D5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Запомнить теорию построения видов минора! </w:t>
      </w:r>
    </w:p>
    <w:p w14:paraId="499C26B2" w14:textId="77777777" w:rsidR="00130D58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Натуральный</w:t>
      </w:r>
      <w:r>
        <w:rPr>
          <w:rFonts w:ascii="Times New Roman" w:eastAsia="Times New Roman" w:hAnsi="Times New Roman" w:cs="Times New Roman"/>
          <w:sz w:val="28"/>
          <w:szCs w:val="28"/>
        </w:rPr>
        <w:t>: т-пт-т-т-пт-т-т</w:t>
      </w:r>
    </w:p>
    <w:p w14:paraId="0685527C" w14:textId="77777777" w:rsidR="00130D58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Гармонический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повышается 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VII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ст.;</w:t>
      </w:r>
    </w:p>
    <w:p w14:paraId="43BA0E07" w14:textId="77777777" w:rsidR="00130D58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Мелодический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при движении вверх повышается 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VI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VII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ст., при движении вниз звучит как натуральный. </w:t>
      </w:r>
    </w:p>
    <w:p w14:paraId="53B8F81C" w14:textId="77777777" w:rsidR="00130D5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 построения в тональности 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ля минор</w:t>
      </w:r>
      <w:r>
        <w:rPr>
          <w:rFonts w:ascii="Times New Roman" w:eastAsia="Times New Roman" w:hAnsi="Times New Roman" w:cs="Times New Roman"/>
          <w:sz w:val="28"/>
          <w:szCs w:val="28"/>
        </w:rPr>
        <w:t>":</w:t>
      </w:r>
    </w:p>
    <w:p w14:paraId="7A1334A4" w14:textId="77777777" w:rsidR="00130D5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D141960" wp14:editId="671E4D71">
            <wp:extent cx="3499697" cy="174984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9697" cy="1749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D77C0D" w14:textId="77777777" w:rsidR="00130D5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 в тетради построить три вида в тональности 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ми минор</w:t>
      </w:r>
      <w:r>
        <w:rPr>
          <w:rFonts w:ascii="Times New Roman" w:eastAsia="Times New Roman" w:hAnsi="Times New Roman" w:cs="Times New Roman"/>
          <w:sz w:val="28"/>
          <w:szCs w:val="28"/>
        </w:rPr>
        <w:t>" (ключевой знак фа#, пишется на пятой линеечки возле скрипичного ключа). При построении гаммы, пожалуйста, оформите еë как следует, то есть нужно:</w:t>
      </w:r>
    </w:p>
    <w:p w14:paraId="5EBEDDF4" w14:textId="77777777" w:rsidR="00130D58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подписать все ступени римскими цифрами,</w:t>
      </w:r>
    </w:p>
    <w:p w14:paraId="5B55D4AC" w14:textId="77777777" w:rsidR="00130D58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подписать главные ступени своими функциями (t, s, d/D),</w:t>
      </w:r>
    </w:p>
    <w:p w14:paraId="06CCAE11" w14:textId="77777777" w:rsidR="00130D58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выделить устойчивые и неустойчивые ноты.</w:t>
      </w:r>
    </w:p>
    <w:p w14:paraId="753E8502" w14:textId="77777777" w:rsidR="00130D58" w:rsidRDefault="00130D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819ED3" w14:textId="77777777" w:rsidR="00130D58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Главные трезвучия. </w:t>
      </w:r>
    </w:p>
    <w:p w14:paraId="59B703A8" w14:textId="77777777" w:rsidR="00130D5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Продолжайте играть главные трезвучия в тональности "До мажор", произнося вслух название. </w:t>
      </w:r>
    </w:p>
    <w:sectPr w:rsidR="00130D5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855EC"/>
    <w:multiLevelType w:val="multilevel"/>
    <w:tmpl w:val="01A6A9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AD5F80"/>
    <w:multiLevelType w:val="multilevel"/>
    <w:tmpl w:val="E216F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C059AE"/>
    <w:multiLevelType w:val="multilevel"/>
    <w:tmpl w:val="6FFCAC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1169908">
    <w:abstractNumId w:val="2"/>
  </w:num>
  <w:num w:numId="2" w16cid:durableId="1505824502">
    <w:abstractNumId w:val="0"/>
  </w:num>
  <w:num w:numId="3" w16cid:durableId="1366952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58"/>
    <w:rsid w:val="00130D58"/>
    <w:rsid w:val="00D2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23CCB"/>
  <w15:docId w15:val="{36E65A5C-A645-4F5B-BDA9-92ABA0130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2022-11-15T19:11:00Z</dcterms:created>
  <dcterms:modified xsi:type="dcterms:W3CDTF">2022-11-15T19:12:00Z</dcterms:modified>
</cp:coreProperties>
</file>