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строение </w:t>
      </w:r>
      <w:r w:rsidDel="00000000" w:rsidR="00000000" w:rsidRPr="00000000">
        <w:rPr>
          <w:sz w:val="26"/>
          <w:szCs w:val="26"/>
          <w:rtl w:val="0"/>
        </w:rPr>
        <w:t xml:space="preserve">мажорного, минорного, увеличенного и уменьшенного трезвучий (Б53, М53, Ув.53 и Ум.53) и их обращений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063608" cy="171223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3608" cy="1712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863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Обращаем трезвучие путем переноса его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нижнего звука на октаву вверх</w:t>
      </w:r>
      <w:r w:rsidDel="00000000" w:rsidR="00000000" w:rsidRPr="00000000">
        <w:rPr>
          <w:sz w:val="26"/>
          <w:szCs w:val="26"/>
          <w:rtl w:val="0"/>
        </w:rPr>
        <w:t xml:space="preserve">, средний и верхний звук оставляем на месте, никуда их не переносим. 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Всего у трезвучия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2 обращения: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Секстаккорд</w:t>
      </w:r>
      <w:r w:rsidDel="00000000" w:rsidR="00000000" w:rsidRPr="00000000">
        <w:rPr>
          <w:sz w:val="26"/>
          <w:szCs w:val="26"/>
          <w:rtl w:val="0"/>
        </w:rPr>
        <w:t xml:space="preserve"> (обозначаем как 6).  Имеет такое название, потому что крайние звуки этого аккорда находятся на расстоянии сексты друг от друга.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Квартсекстаккорд</w:t>
      </w:r>
      <w:r w:rsidDel="00000000" w:rsidR="00000000" w:rsidRPr="00000000">
        <w:rPr>
          <w:sz w:val="26"/>
          <w:szCs w:val="26"/>
          <w:rtl w:val="0"/>
        </w:rPr>
        <w:t xml:space="preserve"> (обозначаем как 64). У него крайние звуки тоже находятся на расстоянии сексты друг от друга, и кроме этого, расстояние между нижним и средним звуком квартсекстаккорда равно кварте, этим объясняется цифра 4 в обозначении этого аккорда.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Пример построения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Б53 с обращениями от ноты “До”</w:t>
      </w:r>
      <w:r w:rsidDel="00000000" w:rsidR="00000000" w:rsidRPr="00000000">
        <w:rPr>
          <w:i w:val="1"/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62550" cy="20002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rtl w:val="0"/>
        </w:rPr>
        <w:t xml:space="preserve"> данные аккорды в тетрадь,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</w:t>
      </w:r>
      <w:r w:rsidDel="00000000" w:rsidR="00000000" w:rsidRPr="00000000">
        <w:rPr>
          <w:sz w:val="26"/>
          <w:szCs w:val="26"/>
          <w:rtl w:val="0"/>
        </w:rPr>
        <w:t xml:space="preserve"> их название (Б53, М53, Ув.53 или Ум.53) и к каждому из них в этом же такте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построить обращения </w:t>
      </w:r>
      <w:r w:rsidDel="00000000" w:rsidR="00000000" w:rsidRPr="00000000">
        <w:rPr>
          <w:sz w:val="26"/>
          <w:szCs w:val="26"/>
          <w:rtl w:val="0"/>
        </w:rPr>
        <w:t xml:space="preserve">(1 секстаккорд и 1 квартсекстаккорд).</w:t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24114" cy="714352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114" cy="714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Все построенные аккорды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 на своем инструменте.</w:t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arsert.solf@gmail.com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