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24.02./25.02.23.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10.03./11.03. - контрольная работа.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17.03./18.03.23 - устная контрольная работа.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"Интервал тритон".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Есть два вида тритонов: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Ув4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(4 ст, 3 тона);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ум 5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(5 ст, 3 тона). 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Постройте два тритона от звуков "соль", "ля", "си" вверх. Образец построения от звука "до" смотрите ниже: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01860" cy="120502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1860" cy="12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Попевка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20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со словами;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нотами. 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интервалов. 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Распечатайте себе таблицу интервалов и выучите строение каждого интервала наизусть. Пришлю отдельным документом.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