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6.05.23.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20.05. - контрольная работа.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"Интервал секунда (2)".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Секунда - это следующий после примы интервал по ступеневой и тоновой величине. Это два соседних звука, между которыми может быть расстояние ТОН или ПОЛУТОН. Соответственно, есть два вида секунд: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малая секунда (м2): 2 ст., полутон/0,5 т.;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большая секунда (б2): 2 ст., тон/1 т.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построения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95208" cy="8191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208" cy="819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постройте в тетради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звуков "ля", "си" вверх.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"Сольфеджио для 1 - 2 классов"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816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Разбор номера (повторение):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Прохлопать ритм со счётом вслух (раз и два и);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Прохлопать ритм со счётом про себя, запомнить ритм;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ноты в ритме с хлопками;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ноты в ритме с дирижирование на 2/4.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