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7.10. / 11.10.23.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"Элементы музыкальной речи."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Гармония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И.С. Бах - ХТК, Прелюдия 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В. Бетховен, "Соната 14".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