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7.10./11.10.23.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21.10./25.10. - контрольная работа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28.10./1.11. - устная контрольная работа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Виды минора (повторение).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в тетрадь все виды минора, построенные в тональности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фа-диез минор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341707" cy="205257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1707" cy="2052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Сыграйте их на инструменте, вслушайтесь и запомните характерное звучание каждого вида.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"Диатонические интервалы".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Диатонические интервалы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те интервалы, которые строятся на ступенях тональности. 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в тетради постройте от заданых ступеней тональности указанные интервалы вверх. В тональности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Ля мажор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фа-диез минор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435263" cy="1937141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5263" cy="19371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Калмыков и Фридкин, "Одноголосие".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Номер 219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ритм с дирижированием;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ноты в ритме с дирижированием;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4732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