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16.12.23. - нотный диктант по малой октаве.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(Контрольная работа).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диктант по нотам 1, 2 и малой октавы.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(Устная контрольная работа).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последний учебный день, во второй четверти.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первой, второй октавы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написание нот первой и второй октавы в скрипичном ключе.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учить ноты малой октавы, их написание на нотном стане в басовом ключе. Для быстрого запоминания мы будем использовать ноту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ориентир, и центральную ноту октавы, от которой можно легко и быстро отсчитать другие, соседние ноты малой октавы.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Запомните, что басовый ключ имеет второе имя "Ключ Фа", так как пишется с четвëртой линеечки, где и нота "Фа" малой октавы. На последнем уроке мы прошли соседние верхние ноты малой октавы: "соль", "ля", "си". Соответственно,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малой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4 и 5 линеечкой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нотного стана;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малой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5 линеечке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нотного стана;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малой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5 линеечкой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нотного стана.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73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мы прошли ноту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первой октавы в басовом ключе.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на первой добавочной над нотным станом.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Выполните прописи басового ключа на отдельном листочке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простым карандашом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9992" cy="75411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9992" cy="7541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"Сольфеджио для 1-2 кл".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"Зима"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мелодию себе в тетрадь.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32827" cy="212764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2827" cy="2127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ритмослогами, с ладошками + метр ровно шагать;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метр ровно шагать.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