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20.01.24.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Дебюсси (1862 - 1918)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французский композитор.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"Послеполуденный отдых Фавна"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Пёрселл (1659 - 1695)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английский композитор.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"Дидона и Эней"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К. Дебюсси - " Послеполуденный отдых Фавна";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Г. Пёрселл - Ария Дидоны.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