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14.02./17.02.24.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“Слушание музыки.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“Медные духовые”: тромбон, туба.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"Ударные инструменты"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Литавры (Timpani - ит.);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Ударная установка;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Ксилофон;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Колокольчики / металлофон;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Вибрафон;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Маримба;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Оркестровые колокола;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Гонг;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Перкуссия. 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Н. А. Римский-Корсаков - концерт для тромбона с оркестром B-dur;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Р. Вагнер - Полёт Валькирий (тромбоны);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П. Хиндемит - Соната для тубы, II ч.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Й. Гайдн - Симфония 103, Вступление (тремоло литавр).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