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1" w:rsidRDefault="005F131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 </w:t>
      </w:r>
      <w:r w:rsidR="00731367">
        <w:rPr>
          <w:rFonts w:ascii="Times New Roman" w:hAnsi="Times New Roman" w:cs="Times New Roman"/>
          <w:b/>
          <w:i/>
          <w:sz w:val="24"/>
          <w:szCs w:val="24"/>
        </w:rPr>
        <w:t xml:space="preserve">по сольфеджио для 1 класса от </w:t>
      </w:r>
      <w:r w:rsidR="009A2610">
        <w:rPr>
          <w:rFonts w:ascii="Times New Roman" w:hAnsi="Times New Roman" w:cs="Times New Roman"/>
          <w:b/>
          <w:i/>
          <w:sz w:val="24"/>
          <w:szCs w:val="24"/>
        </w:rPr>
        <w:t>19 - 20</w:t>
      </w:r>
      <w:r w:rsidR="00CC2F5A">
        <w:rPr>
          <w:rFonts w:ascii="Times New Roman" w:hAnsi="Times New Roman" w:cs="Times New Roman"/>
          <w:b/>
          <w:i/>
          <w:sz w:val="24"/>
          <w:szCs w:val="24"/>
        </w:rPr>
        <w:t>.02</w:t>
      </w:r>
      <w:r w:rsidR="00981822">
        <w:rPr>
          <w:rFonts w:ascii="Times New Roman" w:hAnsi="Times New Roman" w:cs="Times New Roman"/>
          <w:b/>
          <w:i/>
          <w:sz w:val="24"/>
          <w:szCs w:val="24"/>
        </w:rPr>
        <w:t>.24</w:t>
      </w:r>
    </w:p>
    <w:p w:rsidR="000744B1" w:rsidRDefault="000744B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Задания для повторения с прошлых уроков. </w:t>
      </w:r>
    </w:p>
    <w:p w:rsidR="001B2314" w:rsidRPr="0062404D" w:rsidRDefault="00096BFA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</w:t>
      </w:r>
      <w:r w:rsidR="0062404D">
        <w:rPr>
          <w:rFonts w:ascii="Times New Roman" w:hAnsi="Times New Roman" w:cs="Times New Roman"/>
          <w:lang w:val="ru-RU"/>
        </w:rPr>
        <w:t xml:space="preserve">. </w:t>
      </w:r>
      <w:r w:rsidR="009A2610">
        <w:rPr>
          <w:rFonts w:ascii="Times New Roman" w:hAnsi="Times New Roman" w:cs="Times New Roman"/>
          <w:lang w:val="ru-RU"/>
        </w:rPr>
        <w:t xml:space="preserve">Повторяйте </w:t>
      </w:r>
      <w:r w:rsidR="001B2314" w:rsidRPr="009D6566">
        <w:rPr>
          <w:rFonts w:ascii="Times New Roman" w:hAnsi="Times New Roman" w:cs="Times New Roman"/>
          <w:b/>
          <w:i/>
          <w:lang w:val="ru-RU"/>
        </w:rPr>
        <w:t xml:space="preserve">ноты малой октавы </w:t>
      </w:r>
      <w:r w:rsidR="0062404D">
        <w:rPr>
          <w:rFonts w:ascii="Times New Roman" w:hAnsi="Times New Roman" w:cs="Times New Roman"/>
          <w:lang w:val="ru-RU"/>
        </w:rPr>
        <w:t xml:space="preserve">в скрипичном ключе </w:t>
      </w:r>
      <w:r>
        <w:rPr>
          <w:rFonts w:ascii="Times New Roman" w:hAnsi="Times New Roman" w:cs="Times New Roman"/>
          <w:lang w:val="ru-RU"/>
        </w:rPr>
        <w:t>и</w:t>
      </w:r>
      <w:r w:rsidR="002C24E8">
        <w:rPr>
          <w:rFonts w:ascii="Times New Roman" w:hAnsi="Times New Roman" w:cs="Times New Roman"/>
          <w:lang w:val="ru-RU"/>
        </w:rPr>
        <w:t xml:space="preserve"> </w:t>
      </w:r>
      <w:r w:rsidRPr="00096BFA">
        <w:rPr>
          <w:rFonts w:ascii="Times New Roman" w:hAnsi="Times New Roman" w:cs="Times New Roman"/>
          <w:b/>
          <w:i/>
          <w:lang w:val="ru-RU"/>
        </w:rPr>
        <w:t>ноты второй октавы</w:t>
      </w:r>
      <w:r>
        <w:rPr>
          <w:rFonts w:ascii="Times New Roman" w:hAnsi="Times New Roman" w:cs="Times New Roman"/>
          <w:lang w:val="ru-RU"/>
        </w:rPr>
        <w:t xml:space="preserve"> </w:t>
      </w:r>
      <w:r w:rsidR="00627517">
        <w:rPr>
          <w:rFonts w:ascii="Times New Roman" w:hAnsi="Times New Roman" w:cs="Times New Roman"/>
          <w:lang w:val="ru-RU"/>
        </w:rPr>
        <w:t xml:space="preserve">- </w:t>
      </w:r>
      <w:r w:rsidR="00627517" w:rsidRPr="00627517">
        <w:rPr>
          <w:rFonts w:ascii="Times New Roman" w:hAnsi="Times New Roman" w:cs="Times New Roman"/>
          <w:b/>
          <w:i/>
          <w:lang w:val="ru-RU"/>
        </w:rPr>
        <w:t>и</w:t>
      </w:r>
      <w:r w:rsidR="001B2314" w:rsidRPr="00627517">
        <w:rPr>
          <w:rFonts w:ascii="Times New Roman" w:hAnsi="Times New Roman" w:cs="Times New Roman"/>
          <w:b/>
          <w:i/>
          <w:lang w:val="ru-RU"/>
        </w:rPr>
        <w:t>грать и проговаривать</w:t>
      </w:r>
      <w:r w:rsidR="007D10B2" w:rsidRPr="00627517">
        <w:rPr>
          <w:rFonts w:ascii="Times New Roman" w:hAnsi="Times New Roman" w:cs="Times New Roman"/>
          <w:b/>
          <w:i/>
          <w:lang w:val="ru-RU"/>
        </w:rPr>
        <w:t xml:space="preserve"> вслух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их </w:t>
      </w:r>
      <w:r w:rsidR="001B2314" w:rsidRPr="008E5E02">
        <w:rPr>
          <w:rFonts w:ascii="Times New Roman" w:hAnsi="Times New Roman" w:cs="Times New Roman"/>
          <w:lang w:val="ru-RU"/>
        </w:rPr>
        <w:t>«адреса»</w:t>
      </w:r>
      <w:r w:rsidR="006C3213">
        <w:rPr>
          <w:rFonts w:ascii="Times New Roman" w:hAnsi="Times New Roman" w:cs="Times New Roman"/>
          <w:lang w:val="ru-RU"/>
        </w:rPr>
        <w:t>: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</w:p>
    <w:p w:rsidR="001B2314" w:rsidRPr="00096BFA" w:rsidRDefault="001B2314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До 1 октавы – на 1-й добавочной линейке под нотным станом.</w:t>
      </w:r>
    </w:p>
    <w:p w:rsidR="001B2314" w:rsidRPr="00096BFA" w:rsidRDefault="001B2314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 xml:space="preserve">Далее </w:t>
      </w:r>
      <w:r w:rsidR="00943E7A" w:rsidRPr="00096BFA">
        <w:rPr>
          <w:rFonts w:ascii="Times New Roman" w:hAnsi="Times New Roman" w:cs="Times New Roman"/>
        </w:rPr>
        <w:t xml:space="preserve">делаем </w:t>
      </w:r>
      <w:r w:rsidR="008E5E02" w:rsidRPr="00096BFA">
        <w:rPr>
          <w:rFonts w:ascii="Times New Roman" w:hAnsi="Times New Roman" w:cs="Times New Roman"/>
        </w:rPr>
        <w:t xml:space="preserve">идем </w:t>
      </w:r>
      <w:r w:rsidRPr="00096BFA">
        <w:rPr>
          <w:rFonts w:ascii="Times New Roman" w:hAnsi="Times New Roman" w:cs="Times New Roman"/>
        </w:rPr>
        <w:t>вниз</w:t>
      </w:r>
      <w:r w:rsidR="00D65273" w:rsidRPr="00096BFA">
        <w:rPr>
          <w:rFonts w:ascii="Times New Roman" w:hAnsi="Times New Roman" w:cs="Times New Roman"/>
        </w:rPr>
        <w:t xml:space="preserve"> в малую октаву</w:t>
      </w:r>
      <w:r w:rsidRPr="00096BFA">
        <w:rPr>
          <w:rFonts w:ascii="Times New Roman" w:hAnsi="Times New Roman" w:cs="Times New Roman"/>
        </w:rPr>
        <w:t>:</w:t>
      </w:r>
    </w:p>
    <w:p w:rsidR="001B2314" w:rsidRPr="00096BFA" w:rsidRDefault="001B2314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1B2314" w:rsidRPr="00096BFA" w:rsidRDefault="008E5E02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 xml:space="preserve">Ля </w:t>
      </w:r>
      <w:r w:rsidR="001B2314" w:rsidRPr="00096BFA">
        <w:rPr>
          <w:rFonts w:ascii="Times New Roman" w:hAnsi="Times New Roman" w:cs="Times New Roman"/>
        </w:rPr>
        <w:t xml:space="preserve">малой октавы – на 2-й добавочной линейке, под нотным станом. </w:t>
      </w:r>
    </w:p>
    <w:p w:rsidR="008E5E02" w:rsidRPr="00096BFA" w:rsidRDefault="008E5E02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Соль малой октавы – под 2-й добавочной линейкой</w:t>
      </w:r>
      <w:r w:rsidR="002C24E8" w:rsidRPr="00096BFA">
        <w:rPr>
          <w:rFonts w:ascii="Times New Roman" w:hAnsi="Times New Roman" w:cs="Times New Roman"/>
        </w:rPr>
        <w:t>,</w:t>
      </w:r>
      <w:r w:rsidRPr="00096BFA">
        <w:rPr>
          <w:rFonts w:ascii="Times New Roman" w:hAnsi="Times New Roman" w:cs="Times New Roman"/>
        </w:rPr>
        <w:t xml:space="preserve"> под нотным станом.</w:t>
      </w:r>
    </w:p>
    <w:p w:rsidR="001B2314" w:rsidRDefault="008E5E02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Фа малой октавы – на 3-й добавочной линейке</w:t>
      </w:r>
      <w:r w:rsidR="002C24E8" w:rsidRPr="00096BFA">
        <w:rPr>
          <w:rFonts w:ascii="Times New Roman" w:hAnsi="Times New Roman" w:cs="Times New Roman"/>
        </w:rPr>
        <w:t>,</w:t>
      </w:r>
      <w:r w:rsidRPr="00096BFA">
        <w:rPr>
          <w:rFonts w:ascii="Times New Roman" w:hAnsi="Times New Roman" w:cs="Times New Roman"/>
        </w:rPr>
        <w:t xml:space="preserve"> под нотным станом.</w:t>
      </w:r>
    </w:p>
    <w:p w:rsidR="00096BFA" w:rsidRPr="00096BFA" w:rsidRDefault="00096BFA" w:rsidP="00096BFA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 второй октавы – на 4-й линейке нотного стана,</w:t>
      </w: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 второй октавы – между 4 и 5-й линейкой нотного стана,</w:t>
      </w: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 и Соль второй </w:t>
      </w:r>
      <w:proofErr w:type="gramStart"/>
      <w:r>
        <w:rPr>
          <w:rFonts w:ascii="Times New Roman" w:hAnsi="Times New Roman" w:cs="Times New Roman"/>
        </w:rPr>
        <w:t>октавы  (</w:t>
      </w:r>
      <w:proofErr w:type="spellStart"/>
      <w:proofErr w:type="gramEnd"/>
      <w:r>
        <w:rPr>
          <w:rFonts w:ascii="Times New Roman" w:hAnsi="Times New Roman" w:cs="Times New Roman"/>
        </w:rPr>
        <w:t>ФаСолинка</w:t>
      </w:r>
      <w:proofErr w:type="spellEnd"/>
      <w:r>
        <w:rPr>
          <w:rFonts w:ascii="Times New Roman" w:hAnsi="Times New Roman" w:cs="Times New Roman"/>
        </w:rPr>
        <w:t>) – занимают самую вершину нотного стана:</w:t>
      </w: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 второй октавы – </w:t>
      </w:r>
      <w:r w:rsidRPr="00E24092">
        <w:rPr>
          <w:rFonts w:ascii="Times New Roman" w:hAnsi="Times New Roman" w:cs="Times New Roman"/>
          <w:b/>
          <w:i/>
        </w:rPr>
        <w:t>на</w:t>
      </w:r>
      <w:r>
        <w:rPr>
          <w:rFonts w:ascii="Times New Roman" w:hAnsi="Times New Roman" w:cs="Times New Roman"/>
        </w:rPr>
        <w:t xml:space="preserve"> 5-й линейке нотного стана,</w:t>
      </w:r>
    </w:p>
    <w:p w:rsidR="009A2610" w:rsidRPr="00E24092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Соль второй октавы – </w:t>
      </w:r>
      <w:r w:rsidRPr="00E24092">
        <w:rPr>
          <w:rFonts w:ascii="Times New Roman" w:hAnsi="Times New Roman" w:cs="Times New Roman"/>
          <w:b/>
          <w:i/>
        </w:rPr>
        <w:t>НАД</w:t>
      </w:r>
      <w:r>
        <w:rPr>
          <w:rFonts w:ascii="Times New Roman" w:hAnsi="Times New Roman" w:cs="Times New Roman"/>
        </w:rPr>
        <w:t xml:space="preserve"> 5-й линейкой нотного стана. </w:t>
      </w:r>
    </w:p>
    <w:p w:rsidR="009A2610" w:rsidRPr="006C3213" w:rsidRDefault="009A2610" w:rsidP="00357E28">
      <w:pPr>
        <w:pStyle w:val="a5"/>
        <w:spacing w:after="0" w:line="240" w:lineRule="auto"/>
        <w:jc w:val="both"/>
        <w:rPr>
          <w:rFonts w:ascii="Times New Roman" w:hAnsi="Times New Roman" w:cs="Times New Roman"/>
        </w:rPr>
      </w:pPr>
    </w:p>
    <w:p w:rsidR="009D6566" w:rsidRPr="00627517" w:rsidRDefault="00096BFA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D6566">
        <w:rPr>
          <w:rFonts w:ascii="Times New Roman" w:hAnsi="Times New Roman" w:cs="Times New Roman"/>
        </w:rPr>
        <w:t xml:space="preserve">. </w:t>
      </w:r>
      <w:r w:rsidR="00EE288D">
        <w:rPr>
          <w:rFonts w:ascii="Times New Roman" w:hAnsi="Times New Roman" w:cs="Times New Roman"/>
        </w:rPr>
        <w:t>Точно знать действие</w:t>
      </w:r>
      <w:r w:rsidR="009D6566">
        <w:rPr>
          <w:rFonts w:ascii="Times New Roman" w:hAnsi="Times New Roman" w:cs="Times New Roman"/>
        </w:rPr>
        <w:t xml:space="preserve"> </w:t>
      </w:r>
      <w:r w:rsidR="00EE288D">
        <w:rPr>
          <w:rFonts w:ascii="Times New Roman" w:hAnsi="Times New Roman" w:cs="Times New Roman"/>
        </w:rPr>
        <w:t>знаков</w:t>
      </w:r>
      <w:r w:rsidR="00390660">
        <w:rPr>
          <w:rFonts w:ascii="Times New Roman" w:hAnsi="Times New Roman" w:cs="Times New Roman"/>
        </w:rPr>
        <w:t xml:space="preserve"> альтерации – диез, </w:t>
      </w:r>
      <w:r w:rsidR="00627517" w:rsidRPr="00627517">
        <w:rPr>
          <w:rFonts w:ascii="Times New Roman" w:hAnsi="Times New Roman" w:cs="Times New Roman"/>
        </w:rPr>
        <w:t>бемоль</w:t>
      </w:r>
      <w:r w:rsidR="00390660">
        <w:rPr>
          <w:rFonts w:ascii="Times New Roman" w:hAnsi="Times New Roman" w:cs="Times New Roman"/>
        </w:rPr>
        <w:t>, бекар</w:t>
      </w:r>
      <w:r w:rsidR="009D6566" w:rsidRPr="00627517">
        <w:rPr>
          <w:rFonts w:ascii="Times New Roman" w:hAnsi="Times New Roman" w:cs="Times New Roman"/>
        </w:rPr>
        <w:t>.</w:t>
      </w:r>
    </w:p>
    <w:p w:rsidR="009D6566" w:rsidRPr="00627517" w:rsidRDefault="009D6566" w:rsidP="00096BFA">
      <w:pPr>
        <w:spacing w:after="0"/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># - диез, повышает ноту на 1/2т (1/2т – обозначение полутона).</w:t>
      </w:r>
    </w:p>
    <w:p w:rsidR="009D6566" w:rsidRPr="00627517" w:rsidRDefault="008302B4" w:rsidP="00096BFA">
      <w:pPr>
        <w:spacing w:after="0"/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 xml:space="preserve"> </w:t>
      </w:r>
      <w:r w:rsidRPr="00627517">
        <w:rPr>
          <w:rFonts w:ascii="Times New Roman" w:hAnsi="Times New Roman" w:cs="Times New Roman"/>
          <w:lang w:val="en-US"/>
        </w:rPr>
        <w:t>b</w:t>
      </w:r>
      <w:r w:rsidRPr="00627517">
        <w:rPr>
          <w:rFonts w:ascii="Times New Roman" w:hAnsi="Times New Roman" w:cs="Times New Roman"/>
        </w:rPr>
        <w:t xml:space="preserve"> - </w:t>
      </w:r>
      <w:proofErr w:type="gramStart"/>
      <w:r w:rsidRPr="00627517">
        <w:rPr>
          <w:rFonts w:ascii="Times New Roman" w:hAnsi="Times New Roman" w:cs="Times New Roman"/>
        </w:rPr>
        <w:t>б</w:t>
      </w:r>
      <w:r w:rsidR="009D6566" w:rsidRPr="00627517">
        <w:rPr>
          <w:rFonts w:ascii="Times New Roman" w:hAnsi="Times New Roman" w:cs="Times New Roman"/>
        </w:rPr>
        <w:t>емоль</w:t>
      </w:r>
      <w:proofErr w:type="gramEnd"/>
      <w:r w:rsidRPr="00627517">
        <w:rPr>
          <w:rFonts w:ascii="Times New Roman" w:hAnsi="Times New Roman" w:cs="Times New Roman"/>
        </w:rPr>
        <w:t xml:space="preserve">, </w:t>
      </w:r>
      <w:r w:rsidR="009D6566" w:rsidRPr="00627517">
        <w:rPr>
          <w:rFonts w:ascii="Times New Roman" w:hAnsi="Times New Roman" w:cs="Times New Roman"/>
        </w:rPr>
        <w:t xml:space="preserve">понижает ноту на ½ т. </w:t>
      </w:r>
    </w:p>
    <w:p w:rsidR="00EE288D" w:rsidRDefault="00390660" w:rsidP="00096BF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Бекар - </w:t>
      </w:r>
      <w:r w:rsidR="00627517" w:rsidRPr="00390660">
        <w:rPr>
          <w:rFonts w:ascii="Times New Roman" w:hAnsi="Times New Roman" w:cs="Times New Roman"/>
        </w:rPr>
        <w:t>отменяет действие диеза и бемоля, возвращает ноту на ее основную высоту.</w:t>
      </w:r>
    </w:p>
    <w:p w:rsidR="00096BFA" w:rsidRDefault="00096BFA" w:rsidP="00096BFA">
      <w:pPr>
        <w:spacing w:after="0"/>
        <w:jc w:val="both"/>
        <w:rPr>
          <w:rFonts w:ascii="Times New Roman" w:hAnsi="Times New Roman" w:cs="Times New Roman"/>
        </w:rPr>
      </w:pPr>
    </w:p>
    <w:p w:rsidR="006C3213" w:rsidRDefault="00EE288D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Обязательно п</w:t>
      </w:r>
      <w:r w:rsidR="008302B4">
        <w:rPr>
          <w:rFonts w:ascii="Times New Roman" w:hAnsi="Times New Roman" w:cs="Times New Roman"/>
        </w:rPr>
        <w:t xml:space="preserve">овышать и понижать </w:t>
      </w:r>
      <w:r w:rsidR="006C3213">
        <w:rPr>
          <w:rFonts w:ascii="Times New Roman" w:hAnsi="Times New Roman" w:cs="Times New Roman"/>
        </w:rPr>
        <w:t xml:space="preserve">на полутон все </w:t>
      </w:r>
      <w:r w:rsidR="008302B4">
        <w:rPr>
          <w:rFonts w:ascii="Times New Roman" w:hAnsi="Times New Roman" w:cs="Times New Roman"/>
        </w:rPr>
        <w:t>основные звуки на фортепиано</w:t>
      </w:r>
      <w:r>
        <w:rPr>
          <w:rFonts w:ascii="Times New Roman" w:hAnsi="Times New Roman" w:cs="Times New Roman"/>
        </w:rPr>
        <w:t xml:space="preserve"> (До,</w:t>
      </w:r>
      <w:r w:rsidR="006C3213">
        <w:rPr>
          <w:rFonts w:ascii="Times New Roman" w:hAnsi="Times New Roman" w:cs="Times New Roman"/>
        </w:rPr>
        <w:t xml:space="preserve"> Ре, Ми, Фа, Соль, Ля, Си), проговаривая все</w:t>
      </w:r>
      <w:r w:rsidR="008302B4">
        <w:rPr>
          <w:rFonts w:ascii="Times New Roman" w:hAnsi="Times New Roman" w:cs="Times New Roman"/>
        </w:rPr>
        <w:t xml:space="preserve"> вслух: До – До</w:t>
      </w:r>
      <w:r w:rsidR="008302B4" w:rsidRPr="008302B4">
        <w:rPr>
          <w:rFonts w:ascii="Times New Roman" w:hAnsi="Times New Roman" w:cs="Times New Roman"/>
        </w:rPr>
        <w:t>#</w:t>
      </w:r>
      <w:r w:rsidR="008302B4">
        <w:rPr>
          <w:rFonts w:ascii="Times New Roman" w:hAnsi="Times New Roman" w:cs="Times New Roman"/>
        </w:rPr>
        <w:t xml:space="preserve"> - До </w:t>
      </w:r>
      <w:r w:rsidR="006C3213">
        <w:rPr>
          <w:rFonts w:ascii="Times New Roman" w:hAnsi="Times New Roman" w:cs="Times New Roman"/>
        </w:rPr>
        <w:t>–</w:t>
      </w:r>
      <w:r w:rsidR="008302B4">
        <w:rPr>
          <w:rFonts w:ascii="Times New Roman" w:hAnsi="Times New Roman" w:cs="Times New Roman"/>
        </w:rPr>
        <w:t xml:space="preserve"> До</w:t>
      </w:r>
      <w:r w:rsidR="008302B4">
        <w:rPr>
          <w:rFonts w:ascii="Times New Roman" w:hAnsi="Times New Roman" w:cs="Times New Roman"/>
          <w:lang w:val="en-US"/>
        </w:rPr>
        <w:t>b</w:t>
      </w:r>
      <w:r w:rsidR="006C3213">
        <w:rPr>
          <w:rFonts w:ascii="Times New Roman" w:hAnsi="Times New Roman" w:cs="Times New Roman"/>
        </w:rPr>
        <w:t>. Ре – Ре</w:t>
      </w:r>
      <w:r w:rsidR="006C3213" w:rsidRPr="006C3213">
        <w:rPr>
          <w:rFonts w:ascii="Times New Roman" w:hAnsi="Times New Roman" w:cs="Times New Roman"/>
        </w:rPr>
        <w:t>#</w:t>
      </w:r>
      <w:r w:rsidR="006C3213">
        <w:rPr>
          <w:rFonts w:ascii="Times New Roman" w:hAnsi="Times New Roman" w:cs="Times New Roman"/>
        </w:rPr>
        <w:t xml:space="preserve"> - Ре – Ре</w:t>
      </w:r>
      <w:r w:rsidR="006C3213">
        <w:rPr>
          <w:rFonts w:ascii="Times New Roman" w:hAnsi="Times New Roman" w:cs="Times New Roman"/>
          <w:lang w:val="en-US"/>
        </w:rPr>
        <w:t>b</w:t>
      </w:r>
      <w:r w:rsidR="006C3213" w:rsidRPr="006C3213">
        <w:rPr>
          <w:rFonts w:ascii="Times New Roman" w:hAnsi="Times New Roman" w:cs="Times New Roman"/>
        </w:rPr>
        <w:t xml:space="preserve"> </w:t>
      </w:r>
      <w:r w:rsidR="006C3213">
        <w:rPr>
          <w:rFonts w:ascii="Times New Roman" w:hAnsi="Times New Roman" w:cs="Times New Roman"/>
        </w:rPr>
        <w:t xml:space="preserve">и т.д. </w:t>
      </w:r>
    </w:p>
    <w:p w:rsidR="00627517" w:rsidRPr="006C3213" w:rsidRDefault="006C3213" w:rsidP="006C3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627517" w:rsidRDefault="000744B1" w:rsidP="00943E7A">
      <w:pPr>
        <w:pStyle w:val="a6"/>
        <w:rPr>
          <w:rStyle w:val="a7"/>
        </w:rPr>
      </w:pPr>
      <w:hyperlink r:id="rId5" w:history="1">
        <w:r w:rsidR="006C3213" w:rsidRPr="006C3213">
          <w:rPr>
            <w:rStyle w:val="a7"/>
          </w:rPr>
          <w:t>https://youtu.be/C1QuBK3H-cg?si=RPpJN5fOWj06TXg6</w:t>
        </w:r>
      </w:hyperlink>
    </w:p>
    <w:p w:rsidR="00DB74AF" w:rsidRDefault="00096BFA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871B1">
        <w:rPr>
          <w:rFonts w:ascii="Times New Roman" w:hAnsi="Times New Roman" w:cs="Times New Roman"/>
        </w:rPr>
        <w:t xml:space="preserve">. </w:t>
      </w:r>
      <w:r w:rsidR="009A2610">
        <w:rPr>
          <w:rFonts w:ascii="Times New Roman" w:hAnsi="Times New Roman" w:cs="Times New Roman"/>
          <w:b/>
          <w:i/>
        </w:rPr>
        <w:t>Повторите</w:t>
      </w:r>
      <w:r w:rsidR="00DB74AF" w:rsidRPr="00381FEF">
        <w:rPr>
          <w:rFonts w:ascii="Times New Roman" w:hAnsi="Times New Roman" w:cs="Times New Roman"/>
          <w:b/>
          <w:i/>
        </w:rPr>
        <w:t xml:space="preserve"> </w:t>
      </w:r>
      <w:r w:rsidR="004871B1" w:rsidRPr="00381FEF">
        <w:rPr>
          <w:rFonts w:ascii="Times New Roman" w:hAnsi="Times New Roman" w:cs="Times New Roman"/>
          <w:b/>
          <w:i/>
        </w:rPr>
        <w:t>правила</w:t>
      </w:r>
      <w:r w:rsidR="00EE288D">
        <w:rPr>
          <w:rFonts w:ascii="Times New Roman" w:hAnsi="Times New Roman" w:cs="Times New Roman"/>
        </w:rPr>
        <w:t xml:space="preserve">: </w:t>
      </w:r>
    </w:p>
    <w:p w:rsidR="00357E28" w:rsidRDefault="00DB74AF" w:rsidP="008D4254">
      <w:pPr>
        <w:jc w:val="both"/>
        <w:rPr>
          <w:rFonts w:ascii="Times New Roman" w:hAnsi="Times New Roman" w:cs="Times New Roman"/>
        </w:rPr>
      </w:pPr>
      <w:r w:rsidRPr="00DB74AF">
        <w:rPr>
          <w:rFonts w:ascii="Times New Roman" w:hAnsi="Times New Roman" w:cs="Times New Roman"/>
          <w:b/>
          <w:i/>
        </w:rPr>
        <w:t>И</w:t>
      </w:r>
      <w:r w:rsidR="00EE288D" w:rsidRPr="00DB74AF">
        <w:rPr>
          <w:rFonts w:ascii="Times New Roman" w:hAnsi="Times New Roman" w:cs="Times New Roman"/>
          <w:b/>
          <w:i/>
        </w:rPr>
        <w:t>нтервал</w:t>
      </w:r>
      <w:r w:rsidR="00EE288D">
        <w:rPr>
          <w:rFonts w:ascii="Times New Roman" w:hAnsi="Times New Roman" w:cs="Times New Roman"/>
        </w:rPr>
        <w:t xml:space="preserve"> – расстояние между двумя звуками</w:t>
      </w:r>
      <w:r w:rsidR="00357E28">
        <w:rPr>
          <w:rFonts w:ascii="Times New Roman" w:hAnsi="Times New Roman" w:cs="Times New Roman"/>
        </w:rPr>
        <w:t>.</w:t>
      </w:r>
    </w:p>
    <w:p w:rsidR="00DB74AF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871B1">
        <w:rPr>
          <w:rFonts w:ascii="Times New Roman" w:hAnsi="Times New Roman" w:cs="Times New Roman"/>
        </w:rPr>
        <w:t>нтервал</w:t>
      </w:r>
      <w:r w:rsidR="00EE288D">
        <w:rPr>
          <w:rFonts w:ascii="Times New Roman" w:hAnsi="Times New Roman" w:cs="Times New Roman"/>
        </w:rPr>
        <w:t xml:space="preserve"> </w:t>
      </w:r>
      <w:r w:rsidR="004871B1">
        <w:rPr>
          <w:rFonts w:ascii="Times New Roman" w:hAnsi="Times New Roman" w:cs="Times New Roman"/>
        </w:rPr>
        <w:t xml:space="preserve">из двух соседних клавиш </w:t>
      </w:r>
      <w:r w:rsidR="00EE288D">
        <w:rPr>
          <w:rFonts w:ascii="Times New Roman" w:hAnsi="Times New Roman" w:cs="Times New Roman"/>
        </w:rPr>
        <w:t xml:space="preserve">называется секунда (лат. </w:t>
      </w:r>
      <w:proofErr w:type="spellStart"/>
      <w:r w:rsidR="00581EEE">
        <w:rPr>
          <w:rFonts w:ascii="Times New Roman" w:hAnsi="Times New Roman" w:cs="Times New Roman"/>
          <w:lang w:val="en-US"/>
        </w:rPr>
        <w:t>secunda</w:t>
      </w:r>
      <w:proofErr w:type="spellEnd"/>
      <w:r w:rsidR="00581EEE" w:rsidRPr="00581EEE">
        <w:rPr>
          <w:rFonts w:ascii="Times New Roman" w:hAnsi="Times New Roman" w:cs="Times New Roman"/>
        </w:rPr>
        <w:t xml:space="preserve"> </w:t>
      </w:r>
      <w:r w:rsidR="00EE288D">
        <w:rPr>
          <w:rFonts w:ascii="Times New Roman" w:hAnsi="Times New Roman" w:cs="Times New Roman"/>
        </w:rPr>
        <w:t xml:space="preserve">– </w:t>
      </w:r>
      <w:r w:rsidR="00581EEE">
        <w:rPr>
          <w:rFonts w:ascii="Times New Roman" w:hAnsi="Times New Roman" w:cs="Times New Roman"/>
        </w:rPr>
        <w:t>вторая</w:t>
      </w:r>
      <w:r w:rsidR="00EE28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 w:rsidRPr="00357E28">
        <w:rPr>
          <w:rFonts w:ascii="Times New Roman" w:hAnsi="Times New Roman" w:cs="Times New Roman"/>
          <w:b/>
          <w:i/>
        </w:rPr>
        <w:t xml:space="preserve">В секунде всегда </w:t>
      </w:r>
      <w:r w:rsidR="00EE288D" w:rsidRPr="00357E28">
        <w:rPr>
          <w:rFonts w:ascii="Times New Roman" w:hAnsi="Times New Roman" w:cs="Times New Roman"/>
          <w:b/>
          <w:i/>
        </w:rPr>
        <w:t>2 ступени, следующие одна за другой</w:t>
      </w:r>
      <w:r w:rsidR="00EE288D">
        <w:rPr>
          <w:rFonts w:ascii="Times New Roman" w:hAnsi="Times New Roman" w:cs="Times New Roman"/>
        </w:rPr>
        <w:t xml:space="preserve"> (До - Ре, Ми – Фа, Соль </w:t>
      </w:r>
      <w:r w:rsidR="00581EEE">
        <w:rPr>
          <w:rFonts w:ascii="Times New Roman" w:hAnsi="Times New Roman" w:cs="Times New Roman"/>
        </w:rPr>
        <w:t>–</w:t>
      </w:r>
      <w:r w:rsidR="00EE288D">
        <w:rPr>
          <w:rFonts w:ascii="Times New Roman" w:hAnsi="Times New Roman" w:cs="Times New Roman"/>
        </w:rPr>
        <w:t xml:space="preserve"> Ля</w:t>
      </w:r>
      <w:r w:rsidR="00581EEE">
        <w:rPr>
          <w:rFonts w:ascii="Times New Roman" w:hAnsi="Times New Roman" w:cs="Times New Roman"/>
        </w:rPr>
        <w:t>,</w:t>
      </w:r>
      <w:r w:rsidR="00581EEE" w:rsidRPr="00581EEE">
        <w:rPr>
          <w:rFonts w:ascii="Times New Roman" w:hAnsi="Times New Roman" w:cs="Times New Roman"/>
        </w:rPr>
        <w:t xml:space="preserve"> </w:t>
      </w:r>
      <w:r w:rsidR="00581EEE">
        <w:rPr>
          <w:rFonts w:ascii="Times New Roman" w:hAnsi="Times New Roman" w:cs="Times New Roman"/>
        </w:rPr>
        <w:t>и т.д.</w:t>
      </w:r>
      <w:r w:rsidR="00EE288D">
        <w:rPr>
          <w:rFonts w:ascii="Times New Roman" w:hAnsi="Times New Roman" w:cs="Times New Roman"/>
        </w:rPr>
        <w:t xml:space="preserve">) 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EE288D">
        <w:rPr>
          <w:rFonts w:ascii="Times New Roman" w:hAnsi="Times New Roman" w:cs="Times New Roman"/>
        </w:rPr>
        <w:t>ве соседние клавиши могут быть на расстоянии тона (между двумя соседними клавишами есть еще одна</w:t>
      </w:r>
      <w:r w:rsidR="001019AC">
        <w:rPr>
          <w:rFonts w:ascii="Times New Roman" w:hAnsi="Times New Roman" w:cs="Times New Roman"/>
        </w:rPr>
        <w:t>, например, Ре - Ми</w:t>
      </w:r>
      <w:r w:rsidR="00EE288D">
        <w:rPr>
          <w:rFonts w:ascii="Times New Roman" w:hAnsi="Times New Roman" w:cs="Times New Roman"/>
        </w:rPr>
        <w:t>) и полутона (между двумя соседними клавишами нет ни одной другой</w:t>
      </w:r>
      <w:r w:rsidR="001019AC">
        <w:rPr>
          <w:rFonts w:ascii="Times New Roman" w:hAnsi="Times New Roman" w:cs="Times New Roman"/>
        </w:rPr>
        <w:t>, например, Ми - Фа</w:t>
      </w:r>
      <w:r w:rsidR="00EE288D">
        <w:rPr>
          <w:rFonts w:ascii="Times New Roman" w:hAnsi="Times New Roman" w:cs="Times New Roman"/>
        </w:rPr>
        <w:t>)</w:t>
      </w:r>
    </w:p>
    <w:p w:rsidR="00EE288D" w:rsidRDefault="00EE288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расстояние </w:t>
      </w:r>
      <w:r w:rsidRPr="00EE288D">
        <w:rPr>
          <w:rFonts w:ascii="Times New Roman" w:hAnsi="Times New Roman" w:cs="Times New Roman"/>
          <w:b/>
          <w:i/>
        </w:rPr>
        <w:t>тон</w:t>
      </w:r>
      <w:r>
        <w:rPr>
          <w:rFonts w:ascii="Times New Roman" w:hAnsi="Times New Roman" w:cs="Times New Roman"/>
        </w:rPr>
        <w:t xml:space="preserve">, то такой </w:t>
      </w:r>
      <w:r w:rsidRPr="00EE288D">
        <w:rPr>
          <w:rFonts w:ascii="Times New Roman" w:hAnsi="Times New Roman" w:cs="Times New Roman"/>
          <w:b/>
          <w:i/>
        </w:rPr>
        <w:t>интервал называется большая секунда</w:t>
      </w:r>
      <w:r>
        <w:rPr>
          <w:rFonts w:ascii="Times New Roman" w:hAnsi="Times New Roman" w:cs="Times New Roman"/>
        </w:rPr>
        <w:t>.</w:t>
      </w:r>
    </w:p>
    <w:p w:rsidR="00096BFA" w:rsidRDefault="00EE288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расстояние </w:t>
      </w:r>
      <w:r w:rsidRPr="00EE288D">
        <w:rPr>
          <w:rFonts w:ascii="Times New Roman" w:hAnsi="Times New Roman" w:cs="Times New Roman"/>
          <w:b/>
          <w:i/>
        </w:rPr>
        <w:t>полутон</w:t>
      </w:r>
      <w:r>
        <w:rPr>
          <w:rFonts w:ascii="Times New Roman" w:hAnsi="Times New Roman" w:cs="Times New Roman"/>
        </w:rPr>
        <w:t xml:space="preserve">, то такой </w:t>
      </w:r>
      <w:r w:rsidRPr="001019AC">
        <w:rPr>
          <w:rFonts w:ascii="Times New Roman" w:hAnsi="Times New Roman" w:cs="Times New Roman"/>
          <w:b/>
          <w:i/>
        </w:rPr>
        <w:t>интервал называется</w:t>
      </w:r>
      <w:r>
        <w:rPr>
          <w:rFonts w:ascii="Times New Roman" w:hAnsi="Times New Roman" w:cs="Times New Roman"/>
        </w:rPr>
        <w:t xml:space="preserve"> </w:t>
      </w:r>
      <w:r w:rsidRPr="001019AC">
        <w:rPr>
          <w:rFonts w:ascii="Times New Roman" w:hAnsi="Times New Roman" w:cs="Times New Roman"/>
          <w:b/>
          <w:i/>
        </w:rPr>
        <w:t>малая секунда</w:t>
      </w:r>
      <w:r>
        <w:rPr>
          <w:rFonts w:ascii="Times New Roman" w:hAnsi="Times New Roman" w:cs="Times New Roman"/>
        </w:rPr>
        <w:t>.</w:t>
      </w:r>
    </w:p>
    <w:p w:rsidR="00096BFA" w:rsidRDefault="00096BFA" w:rsidP="008D4254">
      <w:pPr>
        <w:jc w:val="both"/>
        <w:rPr>
          <w:rFonts w:ascii="Times New Roman" w:hAnsi="Times New Roman" w:cs="Times New Roman"/>
        </w:rPr>
      </w:pPr>
    </w:p>
    <w:p w:rsidR="001019AC" w:rsidRDefault="00096BFA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096BF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1019AC">
        <w:rPr>
          <w:rFonts w:ascii="Times New Roman" w:hAnsi="Times New Roman" w:cs="Times New Roman"/>
        </w:rPr>
        <w:t>«Превращать» на фортепиано тоны в полутоны и полутоны в тоны следующим образом: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сыграть две соседние белые клавиши (</w:t>
      </w:r>
      <w:proofErr w:type="gramStart"/>
      <w:r>
        <w:rPr>
          <w:rFonts w:ascii="Times New Roman" w:hAnsi="Times New Roman" w:cs="Times New Roman"/>
        </w:rPr>
        <w:t>До-Ре</w:t>
      </w:r>
      <w:proofErr w:type="gramEnd"/>
      <w:r>
        <w:rPr>
          <w:rFonts w:ascii="Times New Roman" w:hAnsi="Times New Roman" w:cs="Times New Roman"/>
        </w:rPr>
        <w:t>),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определить </w:t>
      </w:r>
      <w:r w:rsidR="00357E28">
        <w:rPr>
          <w:rFonts w:ascii="Times New Roman" w:hAnsi="Times New Roman" w:cs="Times New Roman"/>
        </w:rPr>
        <w:t xml:space="preserve">расстояние между ними - </w:t>
      </w:r>
      <w:r>
        <w:rPr>
          <w:rFonts w:ascii="Times New Roman" w:hAnsi="Times New Roman" w:cs="Times New Roman"/>
        </w:rPr>
        <w:t xml:space="preserve">тон (большая секунда) или полутон (малая секунда). </w:t>
      </w:r>
      <w:r w:rsidR="00581EEE">
        <w:rPr>
          <w:rFonts w:ascii="Times New Roman" w:hAnsi="Times New Roman" w:cs="Times New Roman"/>
        </w:rPr>
        <w:t xml:space="preserve">Играем </w:t>
      </w:r>
      <w:proofErr w:type="gramStart"/>
      <w:r>
        <w:rPr>
          <w:rFonts w:ascii="Times New Roman" w:hAnsi="Times New Roman" w:cs="Times New Roman"/>
        </w:rPr>
        <w:t>До-Ре</w:t>
      </w:r>
      <w:proofErr w:type="gramEnd"/>
      <w:r>
        <w:rPr>
          <w:rFonts w:ascii="Times New Roman" w:hAnsi="Times New Roman" w:cs="Times New Roman"/>
        </w:rPr>
        <w:t xml:space="preserve"> –</w:t>
      </w:r>
      <w:r w:rsidR="00581E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тон, между ними есть клавиша, это большая секунда.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«превратить» этот тон в полутон – До остается на месте, а Ре приближаем к ноте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с помощью бемоля (понижаем Ре) –</w:t>
      </w:r>
      <w:r w:rsidR="00357E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– Ре-бемоль, это полутон, малая секунда. </w:t>
      </w:r>
    </w:p>
    <w:p w:rsidR="00BB7484" w:rsidRDefault="00581EEE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так далее, от каждой белой клавиши.  </w:t>
      </w:r>
      <w:r w:rsidR="00BB7484">
        <w:rPr>
          <w:rFonts w:ascii="Times New Roman" w:hAnsi="Times New Roman" w:cs="Times New Roman"/>
        </w:rPr>
        <w:t xml:space="preserve"> </w:t>
      </w:r>
    </w:p>
    <w:p w:rsidR="00BB7484" w:rsidRPr="006C3213" w:rsidRDefault="00BB7484" w:rsidP="00BB74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BB7484" w:rsidRDefault="000744B1" w:rsidP="008D4254">
      <w:pPr>
        <w:jc w:val="both"/>
        <w:rPr>
          <w:rStyle w:val="a7"/>
          <w:rFonts w:ascii="Times New Roman" w:hAnsi="Times New Roman" w:cs="Times New Roman"/>
        </w:rPr>
      </w:pPr>
      <w:hyperlink r:id="rId6" w:history="1">
        <w:r w:rsidR="00581EEE" w:rsidRPr="00581EEE">
          <w:rPr>
            <w:rStyle w:val="a7"/>
            <w:rFonts w:ascii="Times New Roman" w:hAnsi="Times New Roman" w:cs="Times New Roman"/>
          </w:rPr>
          <w:t>https://youtu.be/v2eTKMnSpSM</w:t>
        </w:r>
      </w:hyperlink>
    </w:p>
    <w:p w:rsidR="00096BFA" w:rsidRDefault="00096BFA" w:rsidP="00096BFA">
      <w:pPr>
        <w:pStyle w:val="a6"/>
        <w:jc w:val="both"/>
      </w:pPr>
      <w:r>
        <w:t>5</w:t>
      </w:r>
      <w:r>
        <w:t xml:space="preserve">. Повторяйте песенку «Кошка» в </w:t>
      </w:r>
      <w:proofErr w:type="gramStart"/>
      <w:r>
        <w:t>До</w:t>
      </w:r>
      <w:proofErr w:type="gramEnd"/>
      <w:r>
        <w:t xml:space="preserve"> мажоре (сначала со словами, затем нотами), петь и играть обязательно глядя в ноты. </w:t>
      </w:r>
    </w:p>
    <w:p w:rsidR="00096BFA" w:rsidRDefault="00096BFA" w:rsidP="00096BFA">
      <w:pPr>
        <w:pStyle w:val="a6"/>
      </w:pPr>
      <w:r>
        <w:rPr>
          <w:color w:val="0563C1" w:themeColor="hyperlink"/>
          <w:u w:val="single"/>
        </w:rPr>
        <w:t xml:space="preserve"> </w:t>
      </w:r>
      <w:r>
        <w:rPr>
          <w:noProof/>
        </w:rPr>
        <w:drawing>
          <wp:inline distT="0" distB="0" distL="0" distR="0" wp14:anchorId="522BF616" wp14:editId="7B8C7DAF">
            <wp:extent cx="4323080" cy="1466850"/>
            <wp:effectExtent l="0" t="0" r="1270" b="0"/>
            <wp:docPr id="6" name="Рисунок 6" descr="D:\Users\Elena\Downloads\20240205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Elena\Downloads\20240205_19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r="2686" b="51848"/>
                    <a:stretch/>
                  </pic:blipFill>
                  <pic:spPr bwMode="auto">
                    <a:xfrm>
                      <a:off x="0" y="0"/>
                      <a:ext cx="4331527" cy="14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FA" w:rsidRDefault="00096BFA" w:rsidP="008D4254">
      <w:pPr>
        <w:jc w:val="both"/>
        <w:rPr>
          <w:rStyle w:val="a7"/>
          <w:rFonts w:ascii="Times New Roman" w:hAnsi="Times New Roman" w:cs="Times New Roman"/>
        </w:rPr>
      </w:pPr>
    </w:p>
    <w:p w:rsidR="00096BFA" w:rsidRDefault="00096BFA" w:rsidP="008D4254">
      <w:pPr>
        <w:jc w:val="both"/>
        <w:rPr>
          <w:rStyle w:val="a7"/>
          <w:rFonts w:ascii="Times New Roman" w:hAnsi="Times New Roman" w:cs="Times New Roman"/>
        </w:rPr>
      </w:pPr>
    </w:p>
    <w:p w:rsidR="00096BFA" w:rsidRPr="000744B1" w:rsidRDefault="00096BFA" w:rsidP="009A2610">
      <w:pPr>
        <w:jc w:val="both"/>
        <w:rPr>
          <w:rFonts w:ascii="Times New Roman" w:hAnsi="Times New Roman" w:cs="Times New Roman"/>
          <w:b/>
          <w:i/>
        </w:rPr>
      </w:pPr>
      <w:r w:rsidRPr="000744B1">
        <w:rPr>
          <w:rFonts w:ascii="Times New Roman" w:hAnsi="Times New Roman" w:cs="Times New Roman"/>
          <w:b/>
          <w:i/>
        </w:rPr>
        <w:t>Новые задания:</w:t>
      </w:r>
    </w:p>
    <w:p w:rsidR="00096BFA" w:rsidRPr="009A2610" w:rsidRDefault="00096BFA" w:rsidP="00096BF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Играть и петь гаммы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 xml:space="preserve"> мажор и ля минор вверх и вниз от тоники до тоники в ритме </w:t>
      </w:r>
    </w:p>
    <w:p w:rsidR="00096BFA" w:rsidRDefault="00096BFA" w:rsidP="00096BFA">
      <w:pPr>
        <w:pStyle w:val="a3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 wp14:anchorId="07A65148" wp14:editId="1288EBE9">
            <wp:extent cx="2352675" cy="942975"/>
            <wp:effectExtent l="0" t="0" r="9525" b="9525"/>
            <wp:docPr id="3" name="Рисунок 3" descr="D:\Users\Elena\Downloads\20240212_1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40212_19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-1" r="34569" b="79787"/>
                    <a:stretch/>
                  </pic:blipFill>
                  <pic:spPr bwMode="auto">
                    <a:xfrm>
                      <a:off x="0" y="0"/>
                      <a:ext cx="2355861" cy="9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FA" w:rsidRDefault="00096BFA" w:rsidP="00096BFA">
      <w:pPr>
        <w:pStyle w:val="a3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Смена ступеней – на каждую долю (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lang w:val="ru-RU"/>
        </w:rPr>
        <w:t xml:space="preserve"> – четверть, </w:t>
      </w:r>
      <w:r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  <w:lang w:val="ru-RU"/>
        </w:rPr>
        <w:t xml:space="preserve"> – четыре шестнадцатых, </w:t>
      </w:r>
      <w:r>
        <w:rPr>
          <w:rFonts w:ascii="Times New Roman" w:hAnsi="Times New Roman" w:cs="Times New Roman"/>
        </w:rPr>
        <w:t>III</w:t>
      </w:r>
      <w:r>
        <w:rPr>
          <w:rFonts w:ascii="Times New Roman" w:hAnsi="Times New Roman" w:cs="Times New Roman"/>
          <w:lang w:val="ru-RU"/>
        </w:rPr>
        <w:t xml:space="preserve"> – четверть, </w:t>
      </w: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  <w:lang w:val="ru-RU"/>
        </w:rPr>
        <w:t xml:space="preserve"> – четыре шестнадцатых и т.д.). Ноги показывают доли (пятки стоят на полу, двигаются только носочки).</w:t>
      </w:r>
    </w:p>
    <w:p w:rsidR="00096BFA" w:rsidRDefault="00096BFA" w:rsidP="00096BFA">
      <w:pPr>
        <w:pStyle w:val="a3"/>
        <w:ind w:left="64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Играть и петь</w:t>
      </w:r>
      <w:r>
        <w:rPr>
          <w:lang w:val="ru-RU"/>
        </w:rPr>
        <w:t xml:space="preserve"> тонические трезвучия (</w:t>
      </w:r>
      <w:r>
        <w:t>I</w:t>
      </w:r>
      <w:r w:rsidRPr="0062404D">
        <w:rPr>
          <w:lang w:val="ru-RU"/>
        </w:rPr>
        <w:t xml:space="preserve"> </w:t>
      </w:r>
      <w:r>
        <w:rPr>
          <w:lang w:val="ru-RU"/>
        </w:rPr>
        <w:t>–</w:t>
      </w:r>
      <w:r w:rsidRPr="0062404D">
        <w:rPr>
          <w:lang w:val="ru-RU"/>
        </w:rPr>
        <w:t xml:space="preserve"> </w:t>
      </w:r>
      <w:r>
        <w:t>III</w:t>
      </w:r>
      <w:r w:rsidRPr="0062404D">
        <w:rPr>
          <w:lang w:val="ru-RU"/>
        </w:rPr>
        <w:t xml:space="preserve"> </w:t>
      </w:r>
      <w:r>
        <w:rPr>
          <w:lang w:val="ru-RU"/>
        </w:rPr>
        <w:t>–</w:t>
      </w:r>
      <w:r w:rsidRPr="0062404D">
        <w:rPr>
          <w:lang w:val="ru-RU"/>
        </w:rPr>
        <w:t xml:space="preserve"> </w:t>
      </w:r>
      <w:r>
        <w:t>V</w:t>
      </w:r>
      <w:r w:rsidRPr="0062404D">
        <w:rPr>
          <w:lang w:val="ru-RU"/>
        </w:rPr>
        <w:t xml:space="preserve"> </w:t>
      </w:r>
      <w:r>
        <w:t>c</w:t>
      </w:r>
      <w:proofErr w:type="spellStart"/>
      <w:r>
        <w:rPr>
          <w:lang w:val="ru-RU"/>
        </w:rPr>
        <w:t>тупени</w:t>
      </w:r>
      <w:proofErr w:type="spellEnd"/>
      <w:r>
        <w:rPr>
          <w:lang w:val="ru-RU"/>
        </w:rPr>
        <w:t xml:space="preserve"> вместе, в </w:t>
      </w:r>
      <w:proofErr w:type="gramStart"/>
      <w:r>
        <w:rPr>
          <w:lang w:val="ru-RU"/>
        </w:rPr>
        <w:t>До</w:t>
      </w:r>
      <w:proofErr w:type="gramEnd"/>
      <w:r>
        <w:rPr>
          <w:lang w:val="ru-RU"/>
        </w:rPr>
        <w:t xml:space="preserve"> мажоре – До – Ми – Соль, в ля миноре – Ля – До - Ми). </w:t>
      </w:r>
      <w:r w:rsidRPr="005F1311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 wp14:anchorId="29CF0F52" wp14:editId="078B8489">
            <wp:extent cx="2884821" cy="1245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2945" cy="125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0E683F65" wp14:editId="5054C9B0">
            <wp:extent cx="5019675" cy="1006878"/>
            <wp:effectExtent l="0" t="0" r="0" b="3175"/>
            <wp:docPr id="7" name="Рисунок 7" descr="D:\Users\Elena\Downloads\20240115_2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Elena\Downloads\20240115_2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t="73129" r="1" b="6175"/>
                    <a:stretch/>
                  </pic:blipFill>
                  <pic:spPr bwMode="auto">
                    <a:xfrm>
                      <a:off x="0" y="0"/>
                      <a:ext cx="5067175" cy="10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FA" w:rsidRDefault="00096BFA" w:rsidP="009A2610">
      <w:pPr>
        <w:jc w:val="both"/>
        <w:rPr>
          <w:rFonts w:ascii="Times New Roman" w:hAnsi="Times New Roman" w:cs="Times New Roman"/>
        </w:rPr>
      </w:pPr>
    </w:p>
    <w:p w:rsidR="009A2610" w:rsidRDefault="00096BFA" w:rsidP="009A2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8D4254">
        <w:rPr>
          <w:rFonts w:ascii="Times New Roman" w:hAnsi="Times New Roman" w:cs="Times New Roman"/>
        </w:rPr>
        <w:t xml:space="preserve">. </w:t>
      </w:r>
      <w:r w:rsidR="00EE288D">
        <w:rPr>
          <w:rFonts w:ascii="Times New Roman" w:hAnsi="Times New Roman" w:cs="Times New Roman"/>
          <w:b/>
          <w:i/>
        </w:rPr>
        <w:t>П</w:t>
      </w:r>
      <w:r w:rsidR="002C24E8">
        <w:rPr>
          <w:rFonts w:ascii="Times New Roman" w:hAnsi="Times New Roman" w:cs="Times New Roman"/>
          <w:b/>
          <w:i/>
        </w:rPr>
        <w:t xml:space="preserve">исьменное </w:t>
      </w:r>
      <w:r w:rsidR="008D4254" w:rsidRPr="002C24E8">
        <w:rPr>
          <w:rFonts w:ascii="Times New Roman" w:hAnsi="Times New Roman" w:cs="Times New Roman"/>
          <w:b/>
          <w:i/>
        </w:rPr>
        <w:t>задание</w:t>
      </w:r>
      <w:r w:rsidR="00EE288D">
        <w:rPr>
          <w:rFonts w:ascii="Times New Roman" w:hAnsi="Times New Roman" w:cs="Times New Roman"/>
          <w:b/>
          <w:i/>
        </w:rPr>
        <w:t xml:space="preserve"> </w:t>
      </w:r>
      <w:r w:rsidR="00E24092">
        <w:rPr>
          <w:rFonts w:ascii="Times New Roman" w:hAnsi="Times New Roman" w:cs="Times New Roman"/>
          <w:b/>
          <w:i/>
        </w:rPr>
        <w:t xml:space="preserve">– </w:t>
      </w:r>
      <w:r w:rsidR="009A2610">
        <w:rPr>
          <w:rFonts w:ascii="Times New Roman" w:hAnsi="Times New Roman" w:cs="Times New Roman"/>
        </w:rPr>
        <w:t>переписать в тетрадь первую фразу из №5 из учебника (Дон-дон, дон-дон, загорелся кошкин дом). По желанию продолжить до второй цезуры (Бежит курица с ведром, заливать кошкин дом).</w:t>
      </w:r>
    </w:p>
    <w:p w:rsidR="00E24092" w:rsidRDefault="009A2610" w:rsidP="009A2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продолжить запись песенки от ноты Ми 1 октавы – на уроке </w:t>
      </w:r>
      <w:r w:rsidR="00357E28">
        <w:rPr>
          <w:rFonts w:ascii="Times New Roman" w:hAnsi="Times New Roman" w:cs="Times New Roman"/>
        </w:rPr>
        <w:t xml:space="preserve">мы ее </w:t>
      </w:r>
      <w:r>
        <w:rPr>
          <w:rFonts w:ascii="Times New Roman" w:hAnsi="Times New Roman" w:cs="Times New Roman"/>
        </w:rPr>
        <w:t>подбирали</w:t>
      </w:r>
      <w:r w:rsidR="00357E28">
        <w:rPr>
          <w:rFonts w:ascii="Times New Roman" w:hAnsi="Times New Roman" w:cs="Times New Roman"/>
        </w:rPr>
        <w:t xml:space="preserve"> от Ми</w:t>
      </w:r>
      <w:r>
        <w:rPr>
          <w:rFonts w:ascii="Times New Roman" w:hAnsi="Times New Roman" w:cs="Times New Roman"/>
        </w:rPr>
        <w:t xml:space="preserve"> и поняли, что для того, чтобы песенка звучала узнаваемо, нужно повысить звук Фа – </w:t>
      </w:r>
      <w:r w:rsidR="00357E28">
        <w:rPr>
          <w:rFonts w:ascii="Times New Roman" w:hAnsi="Times New Roman" w:cs="Times New Roman"/>
        </w:rPr>
        <w:t xml:space="preserve">так здесь появился </w:t>
      </w:r>
      <w:r>
        <w:rPr>
          <w:rFonts w:ascii="Times New Roman" w:hAnsi="Times New Roman" w:cs="Times New Roman"/>
        </w:rPr>
        <w:t>Фа</w:t>
      </w:r>
      <w:r w:rsidRPr="009A2610">
        <w:rPr>
          <w:rFonts w:ascii="Times New Roman" w:hAnsi="Times New Roman" w:cs="Times New Roman"/>
        </w:rPr>
        <w:t>#</w:t>
      </w:r>
      <w:r>
        <w:rPr>
          <w:rFonts w:ascii="Times New Roman" w:hAnsi="Times New Roman" w:cs="Times New Roman"/>
        </w:rPr>
        <w:t xml:space="preserve">.  </w:t>
      </w:r>
    </w:p>
    <w:p w:rsidR="000744B1" w:rsidRPr="009A2610" w:rsidRDefault="000744B1" w:rsidP="009A26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Записать так </w:t>
      </w:r>
      <w:bookmarkStart w:id="0" w:name="_GoBack"/>
      <w:bookmarkEnd w:id="0"/>
      <w:r>
        <w:rPr>
          <w:rFonts w:ascii="Times New Roman" w:hAnsi="Times New Roman" w:cs="Times New Roman"/>
        </w:rPr>
        <w:t>же только первую фразу (</w:t>
      </w:r>
      <w:r>
        <w:rPr>
          <w:rFonts w:ascii="Times New Roman" w:hAnsi="Times New Roman" w:cs="Times New Roman"/>
        </w:rPr>
        <w:t>Дон-дон, дон-дон, загорелся кошкин дом</w:t>
      </w:r>
      <w:r>
        <w:rPr>
          <w:rFonts w:ascii="Times New Roman" w:hAnsi="Times New Roman" w:cs="Times New Roman"/>
        </w:rPr>
        <w:t>. По желанию – и вторую).</w:t>
      </w:r>
    </w:p>
    <w:p w:rsidR="00357E28" w:rsidRDefault="00357E28" w:rsidP="00357E28">
      <w:pPr>
        <w:pStyle w:val="a6"/>
      </w:pPr>
      <w:r>
        <w:rPr>
          <w:noProof/>
        </w:rPr>
        <w:drawing>
          <wp:inline distT="0" distB="0" distL="0" distR="0" wp14:anchorId="7A5C8BE7" wp14:editId="4BD7AC5E">
            <wp:extent cx="3524250" cy="1279551"/>
            <wp:effectExtent l="0" t="0" r="0" b="0"/>
            <wp:docPr id="4" name="Рисунок 4" descr="D:\Users\Elena\Downloads\20240219_18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40219_185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00" cy="12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01" w:rsidRDefault="00357E28" w:rsidP="00E24092">
      <w:pPr>
        <w:pStyle w:val="a6"/>
      </w:pPr>
      <w:r>
        <w:t xml:space="preserve">Играть и петь песенку по записи в тетради – от Соль и Ми. </w:t>
      </w:r>
    </w:p>
    <w:p w:rsidR="00627517" w:rsidRPr="00627517" w:rsidRDefault="00627517" w:rsidP="00943E7A">
      <w:pPr>
        <w:pStyle w:val="a6"/>
        <w:rPr>
          <w:color w:val="0563C1" w:themeColor="hyperlink"/>
          <w:u w:val="single"/>
        </w:rPr>
      </w:pPr>
    </w:p>
    <w:sectPr w:rsidR="00627517" w:rsidRPr="006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06119"/>
    <w:multiLevelType w:val="hybridMultilevel"/>
    <w:tmpl w:val="FD44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F7488"/>
    <w:multiLevelType w:val="hybridMultilevel"/>
    <w:tmpl w:val="ED58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A1EF1"/>
    <w:multiLevelType w:val="hybridMultilevel"/>
    <w:tmpl w:val="B15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D673E"/>
    <w:multiLevelType w:val="hybridMultilevel"/>
    <w:tmpl w:val="DB920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E1"/>
    <w:rsid w:val="000348E3"/>
    <w:rsid w:val="000744B1"/>
    <w:rsid w:val="00096BFA"/>
    <w:rsid w:val="000D581E"/>
    <w:rsid w:val="001019AC"/>
    <w:rsid w:val="001736D4"/>
    <w:rsid w:val="001B2314"/>
    <w:rsid w:val="001E081E"/>
    <w:rsid w:val="002863E2"/>
    <w:rsid w:val="002C24E8"/>
    <w:rsid w:val="00337703"/>
    <w:rsid w:val="00346868"/>
    <w:rsid w:val="00357E28"/>
    <w:rsid w:val="00381FEF"/>
    <w:rsid w:val="00390660"/>
    <w:rsid w:val="003E39CD"/>
    <w:rsid w:val="00416D62"/>
    <w:rsid w:val="004221B9"/>
    <w:rsid w:val="004871B1"/>
    <w:rsid w:val="004C5FF0"/>
    <w:rsid w:val="00552ED3"/>
    <w:rsid w:val="00581EEE"/>
    <w:rsid w:val="005D7C97"/>
    <w:rsid w:val="005F1311"/>
    <w:rsid w:val="0062404D"/>
    <w:rsid w:val="00627517"/>
    <w:rsid w:val="006B7E97"/>
    <w:rsid w:val="006C3213"/>
    <w:rsid w:val="00731367"/>
    <w:rsid w:val="00772DF1"/>
    <w:rsid w:val="00774473"/>
    <w:rsid w:val="00790B7F"/>
    <w:rsid w:val="007D10B2"/>
    <w:rsid w:val="008302B4"/>
    <w:rsid w:val="008567D6"/>
    <w:rsid w:val="008D4254"/>
    <w:rsid w:val="008E5E02"/>
    <w:rsid w:val="008F311C"/>
    <w:rsid w:val="00910A1A"/>
    <w:rsid w:val="00913858"/>
    <w:rsid w:val="00943E7A"/>
    <w:rsid w:val="00981822"/>
    <w:rsid w:val="009A2610"/>
    <w:rsid w:val="009D6566"/>
    <w:rsid w:val="00A0545E"/>
    <w:rsid w:val="00AA787B"/>
    <w:rsid w:val="00BB7484"/>
    <w:rsid w:val="00C019A0"/>
    <w:rsid w:val="00C96DA6"/>
    <w:rsid w:val="00CC0244"/>
    <w:rsid w:val="00CC2F5A"/>
    <w:rsid w:val="00CE4CE2"/>
    <w:rsid w:val="00CF5201"/>
    <w:rsid w:val="00D008DD"/>
    <w:rsid w:val="00D066E0"/>
    <w:rsid w:val="00D65273"/>
    <w:rsid w:val="00DB4CDA"/>
    <w:rsid w:val="00DB693B"/>
    <w:rsid w:val="00DB74AF"/>
    <w:rsid w:val="00E24092"/>
    <w:rsid w:val="00E73AE1"/>
    <w:rsid w:val="00EE288D"/>
    <w:rsid w:val="00EE711D"/>
    <w:rsid w:val="00F80E83"/>
    <w:rsid w:val="00FB4502"/>
    <w:rsid w:val="00FB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4F3C-13A3-4CB3-90FF-0567633C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1311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5F1311"/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5F13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C321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81E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v2eTKMnSpS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C1QuBK3H-cg?si=RPpJN5fOWj06TXg6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2024-02-19T14:18:00Z</dcterms:created>
  <dcterms:modified xsi:type="dcterms:W3CDTF">2024-02-19T14:18:00Z</dcterms:modified>
</cp:coreProperties>
</file>