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29.02.24.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Платорять понятия: музыкальный звук, октава, деятельность, ритм, метр, пауза, реприза,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“Сольфеджио для 1-2 классов”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Весенняя песенка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663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песенку нотами в точности как на картинке;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каждую ноту своим названием (ля, ля, си, ля и. т. д.)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с октавами.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октавы низкого регистра: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малая - большая - контроктава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суб контроктава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