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9.09.24.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какие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вслух.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на нотном стане.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вверх, над нотным станом рисуем петельку;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ещё одну строчку скиричного ключа на нотном стане в нотной тетради.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