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28.09.24.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05.10. - будет нотный диктант по первой октаве на 10 тактов.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Повторять. 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Музыкальный звук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звук, который можно сыграть на музыкальном инструменте или спеть голосом. 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расстояние от одной ноты "до" до следующей. 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Ноты первой октавы, их написание на нотном стане.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Новый материал: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последнем уроке перешли к ритмической стороне музыки. Звуки бывают не только разными по высоте, но и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Запомнить определения понятия: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Длительность - это продолжительность звучания ноты.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Первое время на занятиях мы будем работать в основном с четвертями и восьмыми. Исполнять длительности будем ладошками и ритмослогами. При исполнении четверти нужно сделать длинный хлопок и произнести ритмослог «ТА», при исполнении восьмушки мы делаем короткий хлопок и произносим ритмослог «ти».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Перепишите в нотную тетрадь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схему длительностей: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593927" cy="327191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3927" cy="32719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*Можно переписать не так подробно, например не переписывать все восьмые и шестнадцатые, а лишь первые четыре. Главное, чтобы дети поняли деление длительностей. Можно объяснить своими словами на примере яблока, арбуза, торта и т. д.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