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2A" w:rsidRPr="00AA016A" w:rsidRDefault="00DD2A2A" w:rsidP="00D52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16A">
        <w:rPr>
          <w:rFonts w:ascii="Times New Roman" w:hAnsi="Times New Roman" w:cs="Times New Roman"/>
          <w:b/>
          <w:sz w:val="28"/>
          <w:szCs w:val="28"/>
        </w:rPr>
        <w:t>Контрольная работа состоится 24.10.2024</w:t>
      </w:r>
    </w:p>
    <w:p w:rsidR="00DD2A2A" w:rsidRPr="00AA016A" w:rsidRDefault="00DD2A2A" w:rsidP="00D5254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16A">
        <w:rPr>
          <w:rFonts w:ascii="Times New Roman" w:hAnsi="Times New Roman" w:cs="Times New Roman"/>
          <w:sz w:val="28"/>
          <w:szCs w:val="28"/>
        </w:rPr>
        <w:t>Эпоха Античности: как переводится слово «античность», хронологические рамки эпохи</w:t>
      </w:r>
      <w:r w:rsidR="003E5A88" w:rsidRPr="00AA016A">
        <w:rPr>
          <w:rFonts w:ascii="Times New Roman" w:hAnsi="Times New Roman" w:cs="Times New Roman"/>
          <w:sz w:val="28"/>
          <w:szCs w:val="28"/>
        </w:rPr>
        <w:t>. Б</w:t>
      </w:r>
      <w:r w:rsidRPr="00AA016A">
        <w:rPr>
          <w:rFonts w:ascii="Times New Roman" w:hAnsi="Times New Roman" w:cs="Times New Roman"/>
          <w:sz w:val="28"/>
          <w:szCs w:val="28"/>
        </w:rPr>
        <w:t xml:space="preserve">уквенная нотация. Инструменты: лира, кифара, флейта Пана, авлос, гидравлический орган. Монохорд (канон) – кто изобрел, для чего использовался инструмент. </w:t>
      </w:r>
      <w:r w:rsidR="00D52545" w:rsidRPr="00AA016A">
        <w:rPr>
          <w:rFonts w:ascii="Times New Roman" w:hAnsi="Times New Roman" w:cs="Times New Roman"/>
          <w:sz w:val="28"/>
          <w:szCs w:val="28"/>
        </w:rPr>
        <w:t>Кто такие каноники и гармоники.</w:t>
      </w:r>
    </w:p>
    <w:p w:rsidR="00DD2A2A" w:rsidRPr="00AA016A" w:rsidRDefault="00DD2A2A" w:rsidP="00D5254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16A">
        <w:rPr>
          <w:rFonts w:ascii="Times New Roman" w:hAnsi="Times New Roman" w:cs="Times New Roman"/>
          <w:sz w:val="28"/>
          <w:szCs w:val="28"/>
        </w:rPr>
        <w:t xml:space="preserve">Эпоха Средневековья: хронологические рамки эпохи, </w:t>
      </w:r>
      <w:r w:rsidR="00D52545" w:rsidRPr="00AA016A">
        <w:rPr>
          <w:rFonts w:ascii="Times New Roman" w:hAnsi="Times New Roman" w:cs="Times New Roman"/>
          <w:sz w:val="28"/>
          <w:szCs w:val="28"/>
        </w:rPr>
        <w:t>476 год (падение Западной Римской империи). Понятия «</w:t>
      </w:r>
      <w:proofErr w:type="spellStart"/>
      <w:r w:rsidR="00D52545" w:rsidRPr="00AA016A">
        <w:rPr>
          <w:rFonts w:ascii="Times New Roman" w:hAnsi="Times New Roman" w:cs="Times New Roman"/>
          <w:sz w:val="28"/>
          <w:szCs w:val="28"/>
        </w:rPr>
        <w:t>антифонарий</w:t>
      </w:r>
      <w:proofErr w:type="spellEnd"/>
      <w:r w:rsidR="00D52545" w:rsidRPr="00AA016A">
        <w:rPr>
          <w:rFonts w:ascii="Times New Roman" w:hAnsi="Times New Roman" w:cs="Times New Roman"/>
          <w:sz w:val="28"/>
          <w:szCs w:val="28"/>
        </w:rPr>
        <w:t xml:space="preserve">», «григорианский хорал», «параллельный органум». </w:t>
      </w:r>
      <w:proofErr w:type="spellStart"/>
      <w:r w:rsidR="00D52545" w:rsidRPr="00AA016A">
        <w:rPr>
          <w:rFonts w:ascii="Times New Roman" w:hAnsi="Times New Roman" w:cs="Times New Roman"/>
          <w:sz w:val="28"/>
          <w:szCs w:val="28"/>
        </w:rPr>
        <w:t>Невменная</w:t>
      </w:r>
      <w:proofErr w:type="spellEnd"/>
      <w:r w:rsidR="00D52545" w:rsidRPr="00AA016A">
        <w:rPr>
          <w:rFonts w:ascii="Times New Roman" w:hAnsi="Times New Roman" w:cs="Times New Roman"/>
          <w:sz w:val="28"/>
          <w:szCs w:val="28"/>
        </w:rPr>
        <w:t xml:space="preserve"> нотация (каким образом мелодия записывалась при помощи </w:t>
      </w:r>
      <w:proofErr w:type="spellStart"/>
      <w:r w:rsidR="00D52545" w:rsidRPr="00AA016A">
        <w:rPr>
          <w:rFonts w:ascii="Times New Roman" w:hAnsi="Times New Roman" w:cs="Times New Roman"/>
          <w:sz w:val="28"/>
          <w:szCs w:val="28"/>
        </w:rPr>
        <w:t>невм</w:t>
      </w:r>
      <w:proofErr w:type="spellEnd"/>
      <w:r w:rsidR="00D52545" w:rsidRPr="00AA016A">
        <w:rPr>
          <w:rFonts w:ascii="Times New Roman" w:hAnsi="Times New Roman" w:cs="Times New Roman"/>
          <w:sz w:val="28"/>
          <w:szCs w:val="28"/>
        </w:rPr>
        <w:t xml:space="preserve">). Нововведения </w:t>
      </w:r>
      <w:proofErr w:type="spellStart"/>
      <w:r w:rsidR="00D52545" w:rsidRPr="00AA016A">
        <w:rPr>
          <w:rFonts w:ascii="Times New Roman" w:hAnsi="Times New Roman" w:cs="Times New Roman"/>
          <w:sz w:val="28"/>
          <w:szCs w:val="28"/>
        </w:rPr>
        <w:t>Гвидо</w:t>
      </w:r>
      <w:proofErr w:type="spellEnd"/>
      <w:r w:rsidR="00D52545" w:rsidRPr="00AA016A">
        <w:rPr>
          <w:rFonts w:ascii="Times New Roman" w:hAnsi="Times New Roman" w:cs="Times New Roman"/>
          <w:sz w:val="28"/>
          <w:szCs w:val="28"/>
        </w:rPr>
        <w:t xml:space="preserve"> Аретинского (нотный стан – сколько линеек использовал </w:t>
      </w:r>
      <w:proofErr w:type="spellStart"/>
      <w:r w:rsidR="00D52545" w:rsidRPr="00AA016A">
        <w:rPr>
          <w:rFonts w:ascii="Times New Roman" w:hAnsi="Times New Roman" w:cs="Times New Roman"/>
          <w:sz w:val="28"/>
          <w:szCs w:val="28"/>
        </w:rPr>
        <w:t>Гвидо</w:t>
      </w:r>
      <w:proofErr w:type="spellEnd"/>
      <w:r w:rsidR="00D52545" w:rsidRPr="00AA016A">
        <w:rPr>
          <w:rFonts w:ascii="Times New Roman" w:hAnsi="Times New Roman" w:cs="Times New Roman"/>
          <w:sz w:val="28"/>
          <w:szCs w:val="28"/>
        </w:rPr>
        <w:t xml:space="preserve"> Аретинский, слоговые названия нот – откуда он их взял).</w:t>
      </w:r>
    </w:p>
    <w:p w:rsidR="003E5A88" w:rsidRPr="00AA016A" w:rsidRDefault="003E5A88" w:rsidP="00D5254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5A88" w:rsidRPr="00AA016A" w:rsidSect="00D52545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D05A2"/>
    <w:multiLevelType w:val="hybridMultilevel"/>
    <w:tmpl w:val="5E5A0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1D48"/>
    <w:multiLevelType w:val="hybridMultilevel"/>
    <w:tmpl w:val="B1581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50953"/>
    <w:multiLevelType w:val="hybridMultilevel"/>
    <w:tmpl w:val="B1581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D130E"/>
    <w:multiLevelType w:val="hybridMultilevel"/>
    <w:tmpl w:val="5E5A0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57361"/>
    <w:multiLevelType w:val="hybridMultilevel"/>
    <w:tmpl w:val="1E4EE74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7D1C50"/>
    <w:multiLevelType w:val="hybridMultilevel"/>
    <w:tmpl w:val="B21A43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735FF"/>
    <w:multiLevelType w:val="hybridMultilevel"/>
    <w:tmpl w:val="B1581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206D7"/>
    <w:multiLevelType w:val="hybridMultilevel"/>
    <w:tmpl w:val="B1581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D5807"/>
    <w:multiLevelType w:val="hybridMultilevel"/>
    <w:tmpl w:val="5E5A0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952E2"/>
    <w:multiLevelType w:val="hybridMultilevel"/>
    <w:tmpl w:val="5E5A0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41939"/>
    <w:multiLevelType w:val="hybridMultilevel"/>
    <w:tmpl w:val="B1581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9075C"/>
    <w:multiLevelType w:val="hybridMultilevel"/>
    <w:tmpl w:val="B1581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575AF"/>
    <w:multiLevelType w:val="hybridMultilevel"/>
    <w:tmpl w:val="5E5A0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E2625"/>
    <w:multiLevelType w:val="hybridMultilevel"/>
    <w:tmpl w:val="42C01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311DE"/>
    <w:multiLevelType w:val="hybridMultilevel"/>
    <w:tmpl w:val="B1581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1792A"/>
    <w:multiLevelType w:val="hybridMultilevel"/>
    <w:tmpl w:val="5E5A0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1B3A20"/>
    <w:multiLevelType w:val="hybridMultilevel"/>
    <w:tmpl w:val="3D6C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24EDE"/>
    <w:multiLevelType w:val="hybridMultilevel"/>
    <w:tmpl w:val="B1581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5440DB"/>
    <w:multiLevelType w:val="hybridMultilevel"/>
    <w:tmpl w:val="B1581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32AF4"/>
    <w:multiLevelType w:val="hybridMultilevel"/>
    <w:tmpl w:val="5E5A0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B4906"/>
    <w:multiLevelType w:val="hybridMultilevel"/>
    <w:tmpl w:val="B1581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14721"/>
    <w:multiLevelType w:val="hybridMultilevel"/>
    <w:tmpl w:val="B1581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B2AFD"/>
    <w:multiLevelType w:val="hybridMultilevel"/>
    <w:tmpl w:val="B1581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332682"/>
    <w:multiLevelType w:val="hybridMultilevel"/>
    <w:tmpl w:val="1E4EE74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9D74FC"/>
    <w:multiLevelType w:val="hybridMultilevel"/>
    <w:tmpl w:val="5E5A0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11169"/>
    <w:multiLevelType w:val="hybridMultilevel"/>
    <w:tmpl w:val="B1581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03E7A"/>
    <w:multiLevelType w:val="hybridMultilevel"/>
    <w:tmpl w:val="5E5A0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470D2C"/>
    <w:multiLevelType w:val="hybridMultilevel"/>
    <w:tmpl w:val="5E5A0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662F86"/>
    <w:multiLevelType w:val="hybridMultilevel"/>
    <w:tmpl w:val="5E5A0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D95AD2"/>
    <w:multiLevelType w:val="hybridMultilevel"/>
    <w:tmpl w:val="5E5A0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1B2784"/>
    <w:multiLevelType w:val="hybridMultilevel"/>
    <w:tmpl w:val="B1581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23"/>
  </w:num>
  <w:num w:numId="5">
    <w:abstractNumId w:val="1"/>
  </w:num>
  <w:num w:numId="6">
    <w:abstractNumId w:val="29"/>
  </w:num>
  <w:num w:numId="7">
    <w:abstractNumId w:val="25"/>
  </w:num>
  <w:num w:numId="8">
    <w:abstractNumId w:val="4"/>
  </w:num>
  <w:num w:numId="9">
    <w:abstractNumId w:val="13"/>
  </w:num>
  <w:num w:numId="10">
    <w:abstractNumId w:val="16"/>
  </w:num>
  <w:num w:numId="11">
    <w:abstractNumId w:val="5"/>
  </w:num>
  <w:num w:numId="12">
    <w:abstractNumId w:val="10"/>
  </w:num>
  <w:num w:numId="13">
    <w:abstractNumId w:val="19"/>
  </w:num>
  <w:num w:numId="14">
    <w:abstractNumId w:val="22"/>
  </w:num>
  <w:num w:numId="15">
    <w:abstractNumId w:val="26"/>
  </w:num>
  <w:num w:numId="16">
    <w:abstractNumId w:val="30"/>
  </w:num>
  <w:num w:numId="17">
    <w:abstractNumId w:val="8"/>
  </w:num>
  <w:num w:numId="18">
    <w:abstractNumId w:val="20"/>
  </w:num>
  <w:num w:numId="19">
    <w:abstractNumId w:val="9"/>
  </w:num>
  <w:num w:numId="20">
    <w:abstractNumId w:val="17"/>
  </w:num>
  <w:num w:numId="21">
    <w:abstractNumId w:val="24"/>
  </w:num>
  <w:num w:numId="22">
    <w:abstractNumId w:val="14"/>
  </w:num>
  <w:num w:numId="23">
    <w:abstractNumId w:val="12"/>
  </w:num>
  <w:num w:numId="24">
    <w:abstractNumId w:val="2"/>
  </w:num>
  <w:num w:numId="25">
    <w:abstractNumId w:val="28"/>
  </w:num>
  <w:num w:numId="26">
    <w:abstractNumId w:val="21"/>
  </w:num>
  <w:num w:numId="27">
    <w:abstractNumId w:val="27"/>
  </w:num>
  <w:num w:numId="28">
    <w:abstractNumId w:val="7"/>
  </w:num>
  <w:num w:numId="29">
    <w:abstractNumId w:val="11"/>
  </w:num>
  <w:num w:numId="30">
    <w:abstractNumId w:val="0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F3D31"/>
    <w:rsid w:val="00017038"/>
    <w:rsid w:val="000F4D69"/>
    <w:rsid w:val="001909D8"/>
    <w:rsid w:val="001A34C4"/>
    <w:rsid w:val="00200C81"/>
    <w:rsid w:val="002209DA"/>
    <w:rsid w:val="002818EC"/>
    <w:rsid w:val="002B6247"/>
    <w:rsid w:val="003B0FEA"/>
    <w:rsid w:val="003E1C5A"/>
    <w:rsid w:val="003E5A88"/>
    <w:rsid w:val="004120F3"/>
    <w:rsid w:val="00457723"/>
    <w:rsid w:val="004B396A"/>
    <w:rsid w:val="005D43B6"/>
    <w:rsid w:val="006813E2"/>
    <w:rsid w:val="00770D7C"/>
    <w:rsid w:val="00795A36"/>
    <w:rsid w:val="008E34ED"/>
    <w:rsid w:val="008F61B1"/>
    <w:rsid w:val="00A84943"/>
    <w:rsid w:val="00AA016A"/>
    <w:rsid w:val="00BB5002"/>
    <w:rsid w:val="00BF3D31"/>
    <w:rsid w:val="00C64EB6"/>
    <w:rsid w:val="00CD09F9"/>
    <w:rsid w:val="00CE7F1E"/>
    <w:rsid w:val="00D52545"/>
    <w:rsid w:val="00D70309"/>
    <w:rsid w:val="00D957D6"/>
    <w:rsid w:val="00DD2A2A"/>
    <w:rsid w:val="00DE6828"/>
    <w:rsid w:val="00DF1609"/>
    <w:rsid w:val="00E17867"/>
    <w:rsid w:val="00E3425F"/>
    <w:rsid w:val="00ED62F4"/>
    <w:rsid w:val="00F01284"/>
    <w:rsid w:val="00F4568D"/>
    <w:rsid w:val="00FF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D31"/>
    <w:pPr>
      <w:ind w:left="720"/>
      <w:contextualSpacing/>
    </w:pPr>
  </w:style>
  <w:style w:type="table" w:styleId="a4">
    <w:name w:val="Table Grid"/>
    <w:basedOn w:val="a1"/>
    <w:uiPriority w:val="59"/>
    <w:rsid w:val="001A34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35</cp:revision>
  <cp:lastPrinted>2024-10-13T16:51:00Z</cp:lastPrinted>
  <dcterms:created xsi:type="dcterms:W3CDTF">2018-10-07T13:19:00Z</dcterms:created>
  <dcterms:modified xsi:type="dcterms:W3CDTF">2024-10-18T07:03:00Z</dcterms:modified>
</cp:coreProperties>
</file>