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9.11.24.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"Фактура" - "музыкальная ткань" произведения.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Factura (с лат.) - устройство, строение.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фактур: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Монодическая (одна мелодия)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Полифоническая (мелодия + мелодия);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Гомофонная (мелодия + гармония (акк. и бас);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Хоровая (только гармония).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Ф. Шуберт - "Музыкальный момент"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И.С. Бах - Двухголосная инвенция До мажор;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И.С. Бах - Двухголосная инвенция Фа мажор.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