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2.12.24.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“Вопрос-ответ”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играть с мягкой игрушкой или мячиком. Задаëте любой вопрос из списка, а ребëнок отвечает. Подсказки в скобках только для родителей.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октава? (Это расстояние от одной ноты “до” до следующей ноты “до”);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находится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клавиатуре? (В среднем регистре);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находится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клавиатуре? (Справа от первой октавы);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длительность? (Это продолжительность звучания ноты);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длительности вы знаете? (Четверть и восьмая…);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ритм? (Это чередование длительностей?)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 второе имя скрипичного ключа и почему он так называется? (Ключ соль, потому что он пишется со второй линеечки, как и нота “соль” первой октавы);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“до” 1 окт.? (Под нотным станом на первой добавочной);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“ре” 1 окт.? (Аод первой линеечкой н.с.);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“ми” 1 окт.? (На первой линеечке);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“фа” 1 окт.? (Между первой и второй линеечкой);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“соль” 1 окт.? (На второй линеечке);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“ля” 1 окт.? (Между 2 и 3 линеечками);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“си” 1 окт.? (На третей линеечке);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“до” 2 окт.? (Между 3 и 4 линеечкой);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“ре” 2 окт.? (На четвертой линеечке);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“ми” 2 окт.? (Между 4 и 5 линеечками);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“фа” 2 окт.? (Еа пятой линеечке).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старое задание с урока 21.11.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на “ТА”, “ти” с ладошками;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Хлопать ритм ладошками, а читать ритмослоги про себя (в уме). Слушайте ритм и запоминайте;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(сольфеджио) в ритме с ладошками.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Петь будем уже на уроке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75430" cy="9109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910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