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18.12./21.12.24.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25.12./.28.12. - устная контрольная работа.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устной контрольной работе: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Знать ключевые знаки тональностей (см. дз. от 13.11./16.11.)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меняется и какие есть виды мажора и виды минора? (См. дз. 13.11./16.11. и 20.11./23.11.)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Всю теорию по главным трезвучиям и их обращениям.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Долги по дз принимаю только до 25.12!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292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74597" cy="2247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597" cy="2247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Пробуйте играть мелодию на своих инстрцментах, слушать. В классе юудем впевать мклодию с дирижированием.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