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F04D" w14:textId="70C33B6C" w:rsidR="004751B8" w:rsidRPr="000C66FE" w:rsidRDefault="004751B8">
      <w:r>
        <w:t xml:space="preserve">Домашнее задание для второго класса по сольфеджио </w:t>
      </w:r>
      <w:r w:rsidR="000C66FE" w:rsidRPr="000C66FE">
        <w:t>10</w:t>
      </w:r>
      <w:r w:rsidR="000C66FE">
        <w:t>.03</w:t>
      </w:r>
    </w:p>
    <w:p w14:paraId="4BC62045" w14:textId="2EDF9F47" w:rsidR="004751B8" w:rsidRDefault="004751B8" w:rsidP="004751B8">
      <w:pPr>
        <w:pStyle w:val="a7"/>
        <w:numPr>
          <w:ilvl w:val="0"/>
          <w:numId w:val="1"/>
        </w:numPr>
      </w:pPr>
      <w:r>
        <w:t xml:space="preserve">Петь и играть гамму </w:t>
      </w:r>
      <w:r w:rsidR="0058415F">
        <w:t xml:space="preserve">ТРИ ВИДА </w:t>
      </w:r>
      <w:r>
        <w:t>ми минор (гамму, разрешение</w:t>
      </w:r>
      <w:r w:rsidR="0058415F">
        <w:t xml:space="preserve"> В ГАРМОНИЧЕСКОМ ВИДЕ</w:t>
      </w:r>
      <w:r>
        <w:t xml:space="preserve">, </w:t>
      </w:r>
      <w:proofErr w:type="spellStart"/>
      <w:r>
        <w:t>опевание</w:t>
      </w:r>
      <w:proofErr w:type="spellEnd"/>
      <w:r w:rsidR="0058415F">
        <w:t xml:space="preserve"> В Г</w:t>
      </w:r>
      <w:r w:rsidR="008C071D">
        <w:t>А</w:t>
      </w:r>
      <w:r w:rsidR="0058415F">
        <w:t>РМОНИЧЕСКОМ ВИДЕ</w:t>
      </w:r>
      <w:r>
        <w:t>, тоническое трезвучие)</w:t>
      </w:r>
    </w:p>
    <w:p w14:paraId="676565A0" w14:textId="5FB7F669" w:rsidR="00A711C9" w:rsidRPr="0058415F" w:rsidRDefault="00A711C9" w:rsidP="00A711C9">
      <w:pPr>
        <w:rPr>
          <w:lang w:val="en-US"/>
        </w:rPr>
      </w:pPr>
      <w:r>
        <w:t>Не забываем, что нота фа – черная клавиша. (ключевой знак фа диез)</w:t>
      </w:r>
    </w:p>
    <w:p w14:paraId="43169949" w14:textId="550370AB" w:rsidR="000C66FE" w:rsidRPr="000C66FE" w:rsidRDefault="0058415F" w:rsidP="00A711C9">
      <w:r>
        <w:rPr>
          <w:noProof/>
        </w:rPr>
        <w:drawing>
          <wp:inline distT="0" distB="0" distL="0" distR="0" wp14:anchorId="0A4D0E32" wp14:editId="4F87C10C">
            <wp:extent cx="5281574" cy="1709934"/>
            <wp:effectExtent l="0" t="0" r="0" b="5080"/>
            <wp:docPr id="1177205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05244" name=""/>
                    <pic:cNvPicPr/>
                  </pic:nvPicPr>
                  <pic:blipFill rotWithShape="1">
                    <a:blip r:embed="rId5"/>
                    <a:srcRect l="17856" t="41393" r="17864" b="21594"/>
                    <a:stretch/>
                  </pic:blipFill>
                  <pic:spPr bwMode="auto">
                    <a:xfrm>
                      <a:off x="0" y="0"/>
                      <a:ext cx="5294557" cy="1714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E4D38" w14:textId="514349F1" w:rsidR="0058415F" w:rsidRPr="0058415F" w:rsidRDefault="0058415F" w:rsidP="00A711C9">
      <w:r>
        <w:t xml:space="preserve">Не забываем, что для игры гармонического минора нужно играть ре диез </w:t>
      </w:r>
      <w:r>
        <w:rPr>
          <w:lang w:val="en-US"/>
        </w:rPr>
        <w:t>VII</w:t>
      </w:r>
      <w:r w:rsidRPr="0058415F">
        <w:t xml:space="preserve"> </w:t>
      </w:r>
      <w:r>
        <w:t xml:space="preserve">ПОВЫШЕННУЮ, а для игры мелодического минора вверх нужно повысить </w:t>
      </w:r>
      <w:r>
        <w:rPr>
          <w:lang w:val="en-US"/>
        </w:rPr>
        <w:t>VI</w:t>
      </w:r>
      <w:r w:rsidRPr="0058415F">
        <w:t xml:space="preserve"> </w:t>
      </w:r>
      <w:r>
        <w:t xml:space="preserve">и </w:t>
      </w:r>
      <w:r>
        <w:rPr>
          <w:lang w:val="en-US"/>
        </w:rPr>
        <w:t>VII</w:t>
      </w:r>
      <w:r>
        <w:t xml:space="preserve">, </w:t>
      </w:r>
      <w:proofErr w:type="gramStart"/>
      <w:r>
        <w:t>до диез</w:t>
      </w:r>
      <w:proofErr w:type="gramEnd"/>
      <w:r>
        <w:t xml:space="preserve"> и ре диез, при движении вниз знаки отменяются при помощи бекара.</w:t>
      </w:r>
    </w:p>
    <w:p w14:paraId="6E6E6479" w14:textId="12DD07BE" w:rsidR="004751B8" w:rsidRDefault="000C66FE" w:rsidP="004751B8">
      <w:pPr>
        <w:pStyle w:val="a7"/>
        <w:numPr>
          <w:ilvl w:val="0"/>
          <w:numId w:val="1"/>
        </w:numPr>
      </w:pPr>
      <w:r>
        <w:t>Играть гамму си минор</w:t>
      </w:r>
    </w:p>
    <w:p w14:paraId="4D6F0E5E" w14:textId="324582A0" w:rsidR="000C66FE" w:rsidRDefault="000C66FE" w:rsidP="000C66FE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10D71" wp14:editId="614A6BCF">
                <wp:simplePos x="0" y="0"/>
                <wp:positionH relativeFrom="column">
                  <wp:posOffset>2643022</wp:posOffset>
                </wp:positionH>
                <wp:positionV relativeFrom="paragraph">
                  <wp:posOffset>618795</wp:posOffset>
                </wp:positionV>
                <wp:extent cx="1938528" cy="285293"/>
                <wp:effectExtent l="0" t="0" r="0" b="635"/>
                <wp:wrapNone/>
                <wp:docPr id="31224801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28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E0C95" w14:textId="7364381F" w:rsidR="000C66FE" w:rsidRPr="000C66FE" w:rsidRDefault="000C66FE" w:rsidP="000C66F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C66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II                </w:t>
                            </w:r>
                            <w:r w:rsidRPr="000C66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        </w:t>
                            </w:r>
                            <w:r w:rsidRPr="000C66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    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10D7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08.1pt;margin-top:48.7pt;width:152.65pt;height:2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" filled="f" stroked="f" strokeweight=".5pt">
                <v:textbox>
                  <w:txbxContent>
                    <w:p w14:paraId="294E0C95" w14:textId="7364381F" w:rsidR="000C66FE" w:rsidRPr="000C66FE" w:rsidRDefault="000C66FE" w:rsidP="000C66F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C66FE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II                </w:t>
                      </w:r>
                      <w:r w:rsidRPr="000C66FE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   </w:t>
                      </w:r>
                      <w:r w:rsidRPr="000C66FE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F87A" wp14:editId="79614C04">
                <wp:simplePos x="0" y="0"/>
                <wp:positionH relativeFrom="column">
                  <wp:posOffset>1926412</wp:posOffset>
                </wp:positionH>
                <wp:positionV relativeFrom="paragraph">
                  <wp:posOffset>1036345</wp:posOffset>
                </wp:positionV>
                <wp:extent cx="3701491" cy="285293"/>
                <wp:effectExtent l="0" t="0" r="0" b="635"/>
                <wp:wrapNone/>
                <wp:docPr id="160649903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91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FB9C5" w14:textId="00138B16" w:rsidR="000C66FE" w:rsidRPr="000C66FE" w:rsidRDefault="000C66F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C66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                      III         IV                     VI          VII        I</w:t>
                            </w:r>
                          </w:p>
                          <w:p w14:paraId="20C8A82F" w14:textId="77777777" w:rsidR="000C66FE" w:rsidRPr="000C66FE" w:rsidRDefault="000C66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F87A" id="_x0000_s1027" type="#_x0000_t202" style="position:absolute;left:0;text-align:left;margin-left:151.7pt;margin-top:81.6pt;width:291.4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" filled="f" stroked="f" strokeweight=".5pt">
                <v:textbox>
                  <w:txbxContent>
                    <w:p w14:paraId="2B1FB9C5" w14:textId="00138B16" w:rsidR="000C66FE" w:rsidRPr="000C66FE" w:rsidRDefault="000C66F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C66FE">
                        <w:rPr>
                          <w:rFonts w:ascii="Times New Roman" w:hAnsi="Times New Roman" w:cs="Times New Roman"/>
                          <w:lang w:val="en-US"/>
                        </w:rPr>
                        <w:t>I                      III         IV                     VI          VII        I</w:t>
                      </w:r>
                    </w:p>
                    <w:p w14:paraId="20C8A82F" w14:textId="77777777" w:rsidR="000C66FE" w:rsidRPr="000C66FE" w:rsidRDefault="000C66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26C79B" wp14:editId="47450313">
            <wp:extent cx="1953158" cy="1652723"/>
            <wp:effectExtent l="0" t="0" r="0" b="5080"/>
            <wp:docPr id="4194235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82" t="18127" r="6370" b="21334"/>
                    <a:stretch/>
                  </pic:blipFill>
                  <pic:spPr bwMode="auto">
                    <a:xfrm>
                      <a:off x="0" y="0"/>
                      <a:ext cx="1961206" cy="16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1430A" wp14:editId="0B8D500F">
            <wp:extent cx="3416198" cy="1652905"/>
            <wp:effectExtent l="0" t="0" r="0" b="4445"/>
            <wp:docPr id="11272674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7" r="6174" b="21334"/>
                    <a:stretch/>
                  </pic:blipFill>
                  <pic:spPr bwMode="auto">
                    <a:xfrm>
                      <a:off x="0" y="0"/>
                      <a:ext cx="3429897" cy="16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FE804" w14:textId="50475AB9" w:rsidR="00A711C9" w:rsidRDefault="000C66FE" w:rsidP="00A711C9">
      <w:pPr>
        <w:pStyle w:val="a7"/>
        <w:rPr>
          <w:lang w:val="en-US"/>
        </w:rPr>
      </w:pPr>
      <w:r>
        <w:t>ПРИ КЛЮЧЕ ДВА ЗНАКА ФА</w:t>
      </w:r>
      <w:r w:rsidRPr="000C66FE">
        <w:t xml:space="preserve"> # </w:t>
      </w:r>
      <w:r>
        <w:t>И ДО</w:t>
      </w:r>
      <w:r w:rsidRPr="000C66FE">
        <w:t xml:space="preserve"> #</w:t>
      </w:r>
    </w:p>
    <w:p w14:paraId="5D09AD04" w14:textId="29CA4EF1" w:rsidR="000C66FE" w:rsidRPr="000C66FE" w:rsidRDefault="000C66FE" w:rsidP="00A711C9">
      <w:pPr>
        <w:pStyle w:val="a7"/>
      </w:pPr>
      <w:r>
        <w:t xml:space="preserve">ПАРАЛЛЕЛЬНАЯ ТОНАЛЬНОСТЬ </w:t>
      </w:r>
      <w:r w:rsidR="001F6307">
        <w:t>РЕ</w:t>
      </w:r>
      <w:r>
        <w:t xml:space="preserve"> МАЖОР</w:t>
      </w:r>
    </w:p>
    <w:p w14:paraId="1C788984" w14:textId="34733DBE" w:rsidR="004751B8" w:rsidRDefault="004751B8" w:rsidP="000C66FE"/>
    <w:sectPr w:rsidR="004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71AD"/>
    <w:multiLevelType w:val="hybridMultilevel"/>
    <w:tmpl w:val="7E10B99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8"/>
    <w:rsid w:val="000C66FE"/>
    <w:rsid w:val="001F6307"/>
    <w:rsid w:val="004751B8"/>
    <w:rsid w:val="0058415F"/>
    <w:rsid w:val="008C071D"/>
    <w:rsid w:val="00A711C9"/>
    <w:rsid w:val="00C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E7A9"/>
  <w15:chartTrackingRefBased/>
  <w15:docId w15:val="{4D40B5F2-99DA-415D-A591-E4C6E78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1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1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1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1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1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1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1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1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1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1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2025-02-12T10:13:00Z</dcterms:created>
  <dcterms:modified xsi:type="dcterms:W3CDTF">2025-02-12T10:13:00Z</dcterms:modified>
</cp:coreProperties>
</file>