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1.03.25.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15.03. - контрольная викторина.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22.03. - устные вопросы по материалу.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"Русские сказки в музыке".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Н.А. Римский-Корсаков (1844 - 1908) - русский композитор.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Н.А. Римский-Корсаков, третья песня Леля "Туча со громом сговаривалась" (из оперы "Снегкрочка").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