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9C397" w14:textId="77777777" w:rsidR="0095746A" w:rsidRDefault="0095746A" w:rsidP="0095746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42E169BF" w14:textId="722773A2" w:rsidR="0095746A" w:rsidRDefault="0095746A" w:rsidP="0095746A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г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руппы «А»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 xml:space="preserve"> (занятия по вторникам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в 15:30)</w:t>
      </w:r>
    </w:p>
    <w:p w14:paraId="5CA2A1D2" w14:textId="77777777" w:rsidR="0095746A" w:rsidRDefault="0095746A" w:rsidP="0095746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  <w:t>Подготовка к контрольной работе</w:t>
      </w:r>
    </w:p>
    <w:p w14:paraId="6626E288" w14:textId="77777777" w:rsidR="0095746A" w:rsidRDefault="0095746A" w:rsidP="0095746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Повторить определения следующих терминов: </w:t>
      </w:r>
    </w:p>
    <w:p w14:paraId="7CCD7529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гамма – это звукоряд от тоники до тоники;</w:t>
      </w:r>
    </w:p>
    <w:p w14:paraId="7114AC77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опевание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окружение устойчивой ступени двумя неустойчивыми;</w:t>
      </w:r>
    </w:p>
    <w:p w14:paraId="412933C3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разрешение – это переход неустойчивой ступени в устойчивую;</w:t>
      </w:r>
    </w:p>
    <w:p w14:paraId="64B39448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трезвучие – это три звука, расположенных по терциям;</w:t>
      </w:r>
    </w:p>
    <w:p w14:paraId="584C8331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аккорд </w:t>
      </w:r>
      <w:proofErr w:type="gramStart"/>
      <w:r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созвучие из трёх и более звуков, которые могут располагаться по разным интервалам;</w:t>
      </w:r>
    </w:p>
    <w:p w14:paraId="0A51E45E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главные ступени лада – это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(тоника),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9574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(субдоминанта),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574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(доминанта);</w:t>
      </w:r>
    </w:p>
    <w:p w14:paraId="02B29D67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ё) главные трезвучия лада: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 xml:space="preserve">53 и их обращения: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64;</w:t>
      </w:r>
    </w:p>
    <w:p w14:paraId="194D3530" w14:textId="77777777" w:rsidR="0095746A" w:rsidRDefault="0095746A" w:rsidP="0095746A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 данные трезвучия являются ГЛАВНЫМИ в ладу потому, что они характеризуют окраску лада: в мажоре они мажорные, в миноре – минорные. Но есть одно исключение: в миноре Доминантовое трезвучие чаще всего строится в гармоническом виде минора, из-за чего становится мажорным.</w:t>
      </w:r>
    </w:p>
    <w:p w14:paraId="41FE31D4" w14:textId="77777777" w:rsidR="0095746A" w:rsidRDefault="0095746A" w:rsidP="0095746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FCA761F" w14:textId="77777777" w:rsidR="0095746A" w:rsidRDefault="0095746A" w:rsidP="0095746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!Также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самостоятельно вспомните и повторите, какие ступени изменяются в гармоническом и мелодическом видах мажора и минора!</w:t>
      </w:r>
    </w:p>
    <w:p w14:paraId="25225084" w14:textId="77777777" w:rsidR="0095746A" w:rsidRDefault="0095746A" w:rsidP="0095746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07795D8" w14:textId="77777777" w:rsidR="0095746A" w:rsidRDefault="0095746A" w:rsidP="0095746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Запомнить знаки в тональностях до четырёх диезов и бемолей:</w:t>
      </w:r>
    </w:p>
    <w:p w14:paraId="21CEF41E" w14:textId="6E8BF0FB" w:rsidR="006B5829" w:rsidRPr="0095746A" w:rsidRDefault="0095746A" w:rsidP="0095746A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775EA768" wp14:editId="1D7A7B8E">
            <wp:extent cx="2232660" cy="218694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660" cy="218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549262A" wp14:editId="75335B74">
            <wp:extent cx="2369820" cy="21259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212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5829" w:rsidRPr="00957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45573"/>
    <w:multiLevelType w:val="hybridMultilevel"/>
    <w:tmpl w:val="8098DC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638E"/>
    <w:rsid w:val="006B5829"/>
    <w:rsid w:val="0077638E"/>
    <w:rsid w:val="0095746A"/>
    <w:rsid w:val="00B7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A0DE"/>
  <w15:chartTrackingRefBased/>
  <w15:docId w15:val="{618B76F0-8E0D-44C6-A929-62C130356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746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74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82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2</cp:revision>
  <dcterms:created xsi:type="dcterms:W3CDTF">2025-03-13T19:24:00Z</dcterms:created>
  <dcterms:modified xsi:type="dcterms:W3CDTF">2025-03-13T19:25:00Z</dcterms:modified>
</cp:coreProperties>
</file>