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19.04.25.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"Музыкальная форма".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Рондо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Ж-Ф. Рамо - Тамбурин.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Л. Дакен - "Кукушка";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Гайдн - Соната "Ре мажор", III ч;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А.П. Бородин - "Спящая княжна". 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