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CB9" w:rsidRDefault="000B0CB9">
      <w:r>
        <w:t xml:space="preserve">Домашнее задание для второго класса по </w:t>
      </w:r>
      <w:r w:rsidR="00831F4C">
        <w:t>сольфеджио</w:t>
      </w:r>
      <w:r>
        <w:t xml:space="preserve"> 21.04</w:t>
      </w:r>
    </w:p>
    <w:p w:rsidR="001E2863" w:rsidRDefault="001E2863">
      <w:r>
        <w:t xml:space="preserve">Перенести данную мелодию из соль минора в ре минор и ми минор.  Записать </w:t>
      </w:r>
      <w:r w:rsidR="00E172C9">
        <w:t xml:space="preserve">эту мелодию в ре миноре и ми миноре </w:t>
      </w:r>
      <w:r>
        <w:t>письменно в нотной тетради</w:t>
      </w:r>
      <w:r w:rsidR="00137D01">
        <w:t>. Петь и играть данную мелодию в трех тональностях</w:t>
      </w:r>
    </w:p>
    <w:p w:rsidR="00E172C9" w:rsidRDefault="00137D01">
      <w:r>
        <w:t>с</w:t>
      </w:r>
      <w:r w:rsidR="00E172C9">
        <w:t>оль минор</w:t>
      </w:r>
    </w:p>
    <w:p w:rsidR="00F127DE" w:rsidRDefault="001E2863">
      <w:r>
        <w:rPr>
          <w:noProof/>
          <w:lang w:eastAsia="ru-RU"/>
        </w:rPr>
        <w:drawing>
          <wp:inline distT="0" distB="0" distL="0" distR="0">
            <wp:extent cx="5793427" cy="2180493"/>
            <wp:effectExtent l="0" t="0" r="0" b="0"/>
            <wp:docPr id="16137638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76384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18501" t="36589" r="27618" b="27343"/>
                    <a:stretch/>
                  </pic:blipFill>
                  <pic:spPr bwMode="auto">
                    <a:xfrm>
                      <a:off x="0" y="0"/>
                      <a:ext cx="5803348" cy="21842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E2863" w:rsidRDefault="001E2863">
      <w:r>
        <w:t>Пример:</w:t>
      </w:r>
    </w:p>
    <w:p w:rsidR="001E2863" w:rsidRDefault="001E2863">
      <w:r>
        <w:t>ре минор</w:t>
      </w:r>
    </w:p>
    <w:p w:rsidR="001E2863" w:rsidRDefault="001E2863">
      <w:r>
        <w:rPr>
          <w:noProof/>
          <w:lang w:eastAsia="ru-RU"/>
        </w:rPr>
        <w:drawing>
          <wp:inline distT="0" distB="0" distL="0" distR="0">
            <wp:extent cx="3956538" cy="531476"/>
            <wp:effectExtent l="0" t="0" r="0" b="2540"/>
            <wp:docPr id="133911506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9115068" name=""/>
                    <pic:cNvPicPr/>
                  </pic:nvPicPr>
                  <pic:blipFill rotWithShape="1">
                    <a:blip r:embed="rId7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23681" t="35800" r="36642" b="54721"/>
                    <a:stretch/>
                  </pic:blipFill>
                  <pic:spPr bwMode="auto">
                    <a:xfrm>
                      <a:off x="0" y="0"/>
                      <a:ext cx="3977041" cy="5342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и так далее</w:t>
      </w:r>
    </w:p>
    <w:p w:rsidR="001E2863" w:rsidRDefault="001E2863"/>
    <w:p w:rsidR="001E2863" w:rsidRDefault="001E2863">
      <w:r>
        <w:t>ми минор</w:t>
      </w:r>
    </w:p>
    <w:p w:rsidR="001E2863" w:rsidRDefault="001E2863">
      <w:r>
        <w:rPr>
          <w:noProof/>
          <w:lang w:eastAsia="ru-RU"/>
        </w:rPr>
        <w:drawing>
          <wp:inline distT="0" distB="0" distL="0" distR="0">
            <wp:extent cx="4254493" cy="571500"/>
            <wp:effectExtent l="0" t="0" r="0" b="0"/>
            <wp:docPr id="10646896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689610" name=""/>
                    <pic:cNvPicPr/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1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23977" t="35800" r="36345" b="54721"/>
                    <a:stretch/>
                  </pic:blipFill>
                  <pic:spPr bwMode="auto">
                    <a:xfrm>
                      <a:off x="0" y="0"/>
                      <a:ext cx="4305294" cy="5783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и так далее</w:t>
      </w:r>
    </w:p>
    <w:p w:rsidR="00137D01" w:rsidRDefault="00137D01" w:rsidP="00137D01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highlight w:val="red"/>
        </w:rPr>
        <w:t xml:space="preserve">1) </w:t>
      </w:r>
      <w:r w:rsidRPr="002A393F">
        <w:rPr>
          <w:rFonts w:ascii="Times New Roman" w:hAnsi="Times New Roman" w:cs="Times New Roman"/>
          <w:sz w:val="32"/>
          <w:szCs w:val="32"/>
          <w:highlight w:val="red"/>
        </w:rPr>
        <w:t>Выучить наизусть:</w:t>
      </w:r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Консонансы                                            </w:t>
      </w:r>
    </w:p>
    <w:p w:rsidR="00137D01" w:rsidRDefault="00137D01" w:rsidP="00137D01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137D01">
        <w:rPr>
          <w:rFonts w:ascii="Times New Roman" w:hAnsi="Times New Roman" w:cs="Times New Roman"/>
          <w:sz w:val="28"/>
          <w:szCs w:val="32"/>
        </w:rPr>
        <w:t>Чистые интервалы – прима (ч</w:t>
      </w:r>
      <w:proofErr w:type="gramStart"/>
      <w:r w:rsidRPr="00137D01">
        <w:rPr>
          <w:rFonts w:ascii="Times New Roman" w:hAnsi="Times New Roman" w:cs="Times New Roman"/>
          <w:sz w:val="28"/>
          <w:szCs w:val="32"/>
        </w:rPr>
        <w:t>1</w:t>
      </w:r>
      <w:proofErr w:type="gramEnd"/>
      <w:r w:rsidRPr="00137D01">
        <w:rPr>
          <w:rFonts w:ascii="Times New Roman" w:hAnsi="Times New Roman" w:cs="Times New Roman"/>
          <w:sz w:val="28"/>
          <w:szCs w:val="32"/>
        </w:rPr>
        <w:t>), октава (ч8), кварта (ч4), квинта (ч5)</w:t>
      </w:r>
    </w:p>
    <w:p w:rsidR="00137D01" w:rsidRPr="002A393F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C3D44">
        <w:rPr>
          <w:rFonts w:ascii="Times New Roman" w:hAnsi="Times New Roman" w:cs="Times New Roman"/>
          <w:b/>
          <w:bCs/>
          <w:sz w:val="36"/>
          <w:szCs w:val="36"/>
        </w:rPr>
        <w:t>ЧИСТЫЕ ИНТЕРВАЛЫ НЕ БЫВАЮТ МИНОРНЫМИ ИЛИ МАЖОРНЫМИ</w:t>
      </w:r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Терции </w:t>
      </w:r>
      <w:proofErr w:type="gramStart"/>
      <w:r>
        <w:rPr>
          <w:rFonts w:ascii="Times New Roman" w:hAnsi="Times New Roman" w:cs="Times New Roman"/>
          <w:sz w:val="32"/>
          <w:szCs w:val="32"/>
        </w:rPr>
        <w:t>–и</w:t>
      </w:r>
      <w:proofErr w:type="gramEnd"/>
      <w:r>
        <w:rPr>
          <w:rFonts w:ascii="Times New Roman" w:hAnsi="Times New Roman" w:cs="Times New Roman"/>
          <w:sz w:val="32"/>
          <w:szCs w:val="32"/>
        </w:rPr>
        <w:t>меют ладовую окраску (звучат мажорно и минорно)</w:t>
      </w:r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До-ми, фа-ля, соль-си – это большие терции</w:t>
      </w:r>
    </w:p>
    <w:p w:rsidR="00137D01" w:rsidRDefault="00137D01" w:rsidP="00137D01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C3D44">
        <w:rPr>
          <w:rFonts w:ascii="Times New Roman" w:hAnsi="Times New Roman" w:cs="Times New Roman"/>
          <w:b/>
          <w:bCs/>
          <w:sz w:val="52"/>
          <w:szCs w:val="52"/>
        </w:rPr>
        <w:t>малая терция (м3) звучит минорно, большая (б3)- мажорно</w:t>
      </w:r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Диссонансы</w:t>
      </w:r>
    </w:p>
    <w:p w:rsidR="00137D01" w:rsidRPr="00C858B4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CC3D44">
        <w:rPr>
          <w:rFonts w:ascii="Times New Roman" w:hAnsi="Times New Roman" w:cs="Times New Roman"/>
          <w:b/>
          <w:bCs/>
          <w:sz w:val="56"/>
          <w:szCs w:val="56"/>
        </w:rPr>
        <w:t>секунды (м</w:t>
      </w:r>
      <w:proofErr w:type="gramStart"/>
      <w:r w:rsidRPr="00CC3D44">
        <w:rPr>
          <w:rFonts w:ascii="Times New Roman" w:hAnsi="Times New Roman" w:cs="Times New Roman"/>
          <w:b/>
          <w:bCs/>
          <w:sz w:val="56"/>
          <w:szCs w:val="56"/>
        </w:rPr>
        <w:t>2</w:t>
      </w:r>
      <w:proofErr w:type="gramEnd"/>
      <w:r w:rsidRPr="00CC3D44">
        <w:rPr>
          <w:rFonts w:ascii="Times New Roman" w:hAnsi="Times New Roman" w:cs="Times New Roman"/>
          <w:b/>
          <w:bCs/>
          <w:sz w:val="56"/>
          <w:szCs w:val="56"/>
        </w:rPr>
        <w:t>, б2)– звучат резко</w:t>
      </w:r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си-до, </w:t>
      </w:r>
      <w:proofErr w:type="spellStart"/>
      <w:r>
        <w:rPr>
          <w:rFonts w:ascii="Times New Roman" w:hAnsi="Times New Roman" w:cs="Times New Roman"/>
          <w:sz w:val="32"/>
          <w:szCs w:val="32"/>
        </w:rPr>
        <w:t>ми-фа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это м</w:t>
      </w:r>
      <w:proofErr w:type="gramStart"/>
      <w:r>
        <w:rPr>
          <w:rFonts w:ascii="Times New Roman" w:hAnsi="Times New Roman" w:cs="Times New Roman"/>
          <w:sz w:val="32"/>
          <w:szCs w:val="32"/>
        </w:rPr>
        <w:t>2</w:t>
      </w:r>
      <w:proofErr w:type="gramEnd"/>
    </w:p>
    <w:p w:rsidR="00137D01" w:rsidRDefault="00137D01" w:rsidP="00137D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338EF">
        <w:rPr>
          <w:rFonts w:ascii="Times New Roman" w:hAnsi="Times New Roman" w:cs="Times New Roman"/>
          <w:b/>
          <w:bCs/>
          <w:sz w:val="32"/>
          <w:szCs w:val="32"/>
        </w:rPr>
        <w:t xml:space="preserve">Секунды не </w:t>
      </w:r>
      <w:r>
        <w:rPr>
          <w:rFonts w:ascii="Times New Roman" w:hAnsi="Times New Roman" w:cs="Times New Roman"/>
          <w:b/>
          <w:bCs/>
          <w:sz w:val="32"/>
          <w:szCs w:val="32"/>
        </w:rPr>
        <w:t>имеют ладовую окраску.</w:t>
      </w:r>
    </w:p>
    <w:p w:rsidR="00137D01" w:rsidRDefault="00137D01"/>
    <w:sectPr w:rsidR="00137D01" w:rsidSect="004A1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D63510"/>
    <w:multiLevelType w:val="hybridMultilevel"/>
    <w:tmpl w:val="A0F670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0B0CB9"/>
    <w:rsid w:val="000B0CB9"/>
    <w:rsid w:val="00137D01"/>
    <w:rsid w:val="0018274C"/>
    <w:rsid w:val="001E2863"/>
    <w:rsid w:val="004A1AE9"/>
    <w:rsid w:val="00733398"/>
    <w:rsid w:val="00831F4C"/>
    <w:rsid w:val="00E172C9"/>
    <w:rsid w:val="00F127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AE9"/>
  </w:style>
  <w:style w:type="paragraph" w:styleId="1">
    <w:name w:val="heading 1"/>
    <w:basedOn w:val="a"/>
    <w:next w:val="a"/>
    <w:link w:val="10"/>
    <w:uiPriority w:val="9"/>
    <w:qFormat/>
    <w:rsid w:val="000B0C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0C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0C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C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0C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0C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0C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0C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0C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C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B0C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B0C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B0C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B0C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B0C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B0C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B0C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B0C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B0C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0B0C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0C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B0C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B0C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B0CB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B0CB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B0CB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B0C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B0CB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B0CB9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137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37D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microsoft.com/office/2007/relationships/hdphoto" Target="media/hdphoto3.wdp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2025-04-23T08:50:00Z</dcterms:created>
  <dcterms:modified xsi:type="dcterms:W3CDTF">2025-04-23T10:17:00Z</dcterms:modified>
</cp:coreProperties>
</file>