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10.05.25.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24.05 - контрольная работа за IV четверть.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Новая тема: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Интервал секунда (2)”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Секунда - это интервал, в котором две ступени.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Между соседними звуками может быть расстояние ТОН или ПОЛУТОН. Соответственно, есть две секунды: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малая секунда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(м2)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2 ст., полутон/0,5 т.;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большая секунда (б2)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2 ст., тон/1 т.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Пример построения от звука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"до", "ре", "ми"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439269" cy="783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39269" cy="78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б2        м2      б2       м2        б2      м2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Письменно постройте в тетради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б2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 звуков “фа”, “соль”, “ля”, “си” вверх.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Построить интервал ч1 и ч8 от нот малой и большой октавы в басовом ключе.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020146" cy="677416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0146" cy="6774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ч1    ч8      ч1    ч8     ч1      ч8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