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3.05.25.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викторина за IV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"Музыкальные формы".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"Вариационная форма".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Прослушали: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Д.Д. Шостакович - Симфония 7, "Ленинградская";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Н.А. Римский-Корсаков, опера "Садко", хор "Высота".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