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Домашнее задание по сольфеджио для 4 класса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  <w:sz w:val="28"/>
          <w:szCs w:val="28"/>
          <w:u w:val="single"/>
        </w:rPr>
      </w:pPr>
      <w:r>
        <w:rPr>
          <w:b w:val="false"/>
          <w:bCs w:val="false"/>
          <w:i/>
          <w:iCs/>
          <w:sz w:val="28"/>
          <w:szCs w:val="28"/>
          <w:u w:val="single"/>
        </w:rPr>
        <w:t>Для групп А, Б, Г (занятия по вторникам)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  <w:sz w:val="28"/>
          <w:szCs w:val="28"/>
          <w:u w:val="single"/>
        </w:rPr>
      </w:pPr>
      <w:r>
        <w:rPr>
          <w:b w:val="false"/>
          <w:bCs w:val="false"/>
          <w:i/>
          <w:iCs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1. Выучить наизусть п</w:t>
      </w:r>
      <w:r>
        <w:rPr>
          <w:sz w:val="28"/>
          <w:szCs w:val="28"/>
        </w:rPr>
        <w:t>равила построения тритонов в натуральном мажоре и гармоническом миноре:</w:t>
      </w:r>
    </w:p>
    <w:tbl>
      <w:tblPr>
        <w:tblW w:w="824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09"/>
        <w:gridCol w:w="1372"/>
        <w:gridCol w:w="1403"/>
        <w:gridCol w:w="1562"/>
        <w:gridCol w:w="1495"/>
      </w:tblGrid>
      <w:tr>
        <w:trPr/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Натуральный мажор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Гармонический минор </w:t>
            </w:r>
          </w:p>
        </w:tc>
      </w:tr>
      <w:tr>
        <w:trPr/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Ув4 </w:t>
            </w:r>
          </w:p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увеличенная кварта</w:t>
            </w:r>
          </w:p>
        </w:tc>
        <w:tc>
          <w:tcPr>
            <w:tcW w:w="137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TableContents"/>
              <w:bidi w:val="0"/>
              <w:jc w:val="center"/>
              <w:rPr>
                <w:b/>
                <w:bCs/>
                <w:i w:val="false"/>
                <w:iCs w:val="false"/>
                <w:sz w:val="26"/>
                <w:szCs w:val="24"/>
              </w:rPr>
            </w:pPr>
            <w:r>
              <w:rPr>
                <w:bCs/>
                <w:iCs w:val="false"/>
                <w:sz w:val="26"/>
                <w:szCs w:val="24"/>
              </w:rPr>
              <w:t>IV</w:t>
            </w:r>
          </w:p>
        </w:tc>
        <w:tc>
          <w:tcPr>
            <w:tcW w:w="1403" w:type="dxa"/>
            <w:tcBorders>
              <w:start w:val="single" w:sz="4" w:space="0" w:color="000000"/>
              <w:bottom w:val="single" w:sz="4" w:space="0" w:color="000000"/>
            </w:tcBorders>
            <w:shd w:fill="5983B0" w:val="clear"/>
          </w:tcPr>
          <w:p>
            <w:pPr>
              <w:pStyle w:val="TableContents"/>
              <w:bidi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м6</w:t>
            </w:r>
          </w:p>
        </w:tc>
        <w:tc>
          <w:tcPr>
            <w:tcW w:w="156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TableContents"/>
              <w:bidi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</w:t>
            </w:r>
          </w:p>
        </w:tc>
        <w:tc>
          <w:tcPr>
            <w:tcW w:w="14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5983B0" w:val="clear"/>
          </w:tcPr>
          <w:p>
            <w:pPr>
              <w:pStyle w:val="TableContents"/>
              <w:bidi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б6</w:t>
            </w:r>
          </w:p>
        </w:tc>
      </w:tr>
      <w:tr>
        <w:trPr/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Ум5 </w:t>
            </w:r>
          </w:p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уменьшенная квинта</w:t>
            </w:r>
          </w:p>
        </w:tc>
        <w:tc>
          <w:tcPr>
            <w:tcW w:w="137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TableContents"/>
              <w:bidi w:val="0"/>
              <w:jc w:val="center"/>
              <w:rPr>
                <w:b/>
                <w:bCs/>
                <w:i w:val="false"/>
                <w:iCs w:val="false"/>
                <w:sz w:val="26"/>
                <w:szCs w:val="24"/>
              </w:rPr>
            </w:pPr>
            <w:r>
              <w:rPr>
                <w:bCs/>
                <w:iCs w:val="false"/>
                <w:sz w:val="26"/>
                <w:szCs w:val="24"/>
              </w:rPr>
              <w:t>VII</w:t>
            </w:r>
          </w:p>
        </w:tc>
        <w:tc>
          <w:tcPr>
            <w:tcW w:w="1403" w:type="dxa"/>
            <w:tcBorders>
              <w:start w:val="single" w:sz="4" w:space="0" w:color="000000"/>
              <w:bottom w:val="single" w:sz="4" w:space="0" w:color="000000"/>
            </w:tcBorders>
            <w:shd w:fill="5983B0" w:val="clear"/>
          </w:tcPr>
          <w:p>
            <w:pPr>
              <w:pStyle w:val="TableContents"/>
              <w:bidi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б3</w:t>
            </w:r>
          </w:p>
        </w:tc>
        <w:tc>
          <w:tcPr>
            <w:tcW w:w="156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TableContents"/>
              <w:bidi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VII#</w:t>
            </w:r>
          </w:p>
        </w:tc>
        <w:tc>
          <w:tcPr>
            <w:tcW w:w="14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5983B0" w:val="clear"/>
          </w:tcPr>
          <w:p>
            <w:pPr>
              <w:pStyle w:val="TableContents"/>
              <w:bidi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м3</w:t>
            </w:r>
          </w:p>
        </w:tc>
      </w:tr>
    </w:tbl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Письменно в тетради построить тритоны с разрешениями в тональностях </w:t>
      </w:r>
      <w:r>
        <w:rPr>
          <w:sz w:val="28"/>
          <w:szCs w:val="28"/>
        </w:rPr>
        <w:t>Ля бемоль мажор и соль минор</w:t>
      </w:r>
      <w:r>
        <w:rPr>
          <w:sz w:val="28"/>
          <w:szCs w:val="28"/>
        </w:rPr>
        <w:t xml:space="preserve"> (гармонический). Получившиеся тритоны СПЕТЬ!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3. Играть на фортепиано тритоны с разрешениями в До мажоре и ля миноре (гармоническом).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4. Скоро у нас состоится годовая контрольная работа, поэтому начинаем к ней готовиться. К уроку повторите ВСЕ тональности до четырёх бемолей и диезов, и знаки в них.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74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eastAsia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eastAsia="Calibri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eastAsia="Calibri" w:cs="Free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LibreOffice/25.2.1.2$Linux_X86_64 LibreOffice_project/520$Build-2</Application>
  <AppVersion>15.0000</AppVersion>
  <Pages>1</Pages>
  <Words>106</Words>
  <Characters>582</Characters>
  <CharactersWithSpaces>672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2025-05-02T14:02:53Z</dcterms:created>
  <dc:creator/>
  <dc:description/>
  <dc:language>en-US</dc:language>
  <cp:lastModifiedBy/>
  <dcterms:modified xsi:type="dcterms:W3CDTF">2025-05-02T14:29:05Z</dcterms:modified>
  <cp:revision>1</cp:revision>
  <dc:subject/>
  <dc:title/>
</cp:coreProperties>
</file>