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30.04./3.05.25.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14.05./17.05. - контрольная викторина за весь учебный год.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21.05./24.05. - итоговый тест.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Д.Д. Шостакович (1906 - 1975) - советский композитор, пианист.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Симфония 5, I ч.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Симфония 7, I ч, главная тема.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Выграть на инструменте мелодию из Симфонии №7, Эпизод нашествия: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Посмотреть (проговорить) отдельно ноты;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Посмотреть (прочитать, тактировать) ритм;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Проговорить ноты в ритме;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Замедлиться в три раза и попробовать сыграть в ритме эту мелодию (петь не надо). Повторить этот пункт несколько раз.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Обращайте внимание на паузы, их тоже нужно высчитывать.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608678" cy="181713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8678" cy="1817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