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15.09.25.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Жанр “Колыбельная”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П. И. Чайковский - “Колыбельная в бурю”.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Н.А. Римский-Корсаков - Колыбельная Волховы, опера “Садко”;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Дж. Гершвин - “Колыбельная Клары”.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