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12.09.25.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"Слушание музыки"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Музыкальное наследие И.С. Баха.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ХТК - Хорошо темперированный клавир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24 прелюдии и фуги.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Прослушали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Прелюдия и фуга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C-dur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ХТК I том.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