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для 1 ДОП, от 24.09./26.09.25.</w:t>
      </w:r>
    </w:p>
    <w:p w:rsidR="00000000" w:rsidDel="00000000" w:rsidP="00000000" w:rsidRDefault="00000000" w:rsidRPr="00000000" w14:paraId="00000002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yellow"/>
          <w:rtl w:val="0"/>
        </w:rPr>
        <w:t xml:space="preserve">1.10. / 3.10. - нотный диктант по ПЕРВОЙ октаве.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Новый материал: “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Длительность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”. </w:t>
      </w:r>
    </w:p>
    <w:p w:rsidR="00000000" w:rsidDel="00000000" w:rsidP="00000000" w:rsidRDefault="00000000" w:rsidRPr="00000000" w14:paraId="00000004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 последнем уроке перешли к ритмической стороне музыки. Звуки бывают не только разными по высоте, но и по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длительности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Запомнить определения понятия:</w:t>
      </w:r>
    </w:p>
    <w:p w:rsidR="00000000" w:rsidDel="00000000" w:rsidP="00000000" w:rsidRDefault="00000000" w:rsidRPr="00000000" w14:paraId="00000005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Длительность - это продолжительность звучания ноты.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Первое время на занятиях мы будем работать в основном с четвертями и восьмыми. Исполнять длительности будем ладошками и ритмослогами. При исполнении четверти нужно сделать длинный хлопок и произнести ритмослог «ТА», при исполнении восьмушки мы делаем короткий хлопок и произносим ритмослог «ти».</w:t>
      </w:r>
    </w:p>
    <w:p w:rsidR="00000000" w:rsidDel="00000000" w:rsidP="00000000" w:rsidRDefault="00000000" w:rsidRPr="00000000" w14:paraId="00000007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Перепишите в нотную тетрадь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схему длительностей:</w:t>
      </w:r>
    </w:p>
    <w:p w:rsidR="00000000" w:rsidDel="00000000" w:rsidP="00000000" w:rsidRDefault="00000000" w:rsidRPr="00000000" w14:paraId="00000008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5593927" cy="3271919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593927" cy="327191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* Можно переписать не так подробно, например не переписывать все восьмые и шестнадцатые, а лишь первые четыре. Главное, чтобы дети поняли деление длительностей. Пусть дети сами попробуют вам объяснить деление длительностей своими словами на примере яблока, арбуза, торта и т. д.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Письменное задание из р/т Г. Ф. Калининой.</w:t>
      </w:r>
    </w:p>
    <w:p w:rsidR="00000000" w:rsidDel="00000000" w:rsidP="00000000" w:rsidRDefault="00000000" w:rsidRPr="00000000" w14:paraId="0000000B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Перепишите условие заданий себе в нотную тетрадь и выполните его.</w:t>
      </w:r>
    </w:p>
    <w:p w:rsidR="00000000" w:rsidDel="00000000" w:rsidP="00000000" w:rsidRDefault="00000000" w:rsidRPr="00000000" w14:paraId="0000000C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Обязательно в начале нотного стана напишите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скрипичный ключ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0D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5287503" cy="1175001"/>
            <wp:effectExtent b="0" l="0" r="0" t="0"/>
            <wp:docPr id="1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287503" cy="117500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jp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