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17.10.25.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24.10. - контрольная работа по сольфеджио за I 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к контрольной работе.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виды оборотов. На контрольной будет полный гармонический оборот в мажоре, либо в миноре гармоническом;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Вспомните, что в гармоническом миноре повышается VII ступень;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как строится аккорд D7, с какой ступени тональности?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Вспомните как мы разрешали D7 и как строили его обращения D65, D43 и D2.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Упражнение на интонирование ч5 от звука.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Тренируйтесь дома самостоятельно играть упражнения, слушать и петь голосом.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634885" cy="59706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4885" cy="597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   II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 III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IV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V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T53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370753" cy="586934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0753" cy="586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“Куда ты идёшь и песни поёшь? Я в гости иду и песни пою”.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