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B45C" w14:textId="77777777" w:rsidR="00DC6AAB" w:rsidRPr="00DC5668" w:rsidRDefault="00DC6AAB" w:rsidP="00DC6A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668">
        <w:rPr>
          <w:rFonts w:ascii="Times New Roman" w:hAnsi="Times New Roman" w:cs="Times New Roman"/>
          <w:b/>
          <w:bCs/>
          <w:sz w:val="28"/>
          <w:szCs w:val="28"/>
        </w:rPr>
        <w:t>Подготовка к контрольной работе по сольфеджио за 1 четверть</w:t>
      </w:r>
    </w:p>
    <w:p w14:paraId="2E4A76F8" w14:textId="159B0E18" w:rsidR="00DC5668" w:rsidRDefault="00DC5668" w:rsidP="00DC6A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668">
        <w:rPr>
          <w:rFonts w:ascii="Times New Roman" w:hAnsi="Times New Roman" w:cs="Times New Roman"/>
          <w:sz w:val="28"/>
          <w:szCs w:val="28"/>
          <w:highlight w:val="yellow"/>
        </w:rPr>
        <w:t>Группа В</w:t>
      </w:r>
    </w:p>
    <w:p w14:paraId="3B0B7CDD" w14:textId="0BB04307" w:rsidR="00670478" w:rsidRDefault="00DC6AAB" w:rsidP="00DC6AAB">
      <w:pPr>
        <w:jc w:val="both"/>
        <w:rPr>
          <w:rFonts w:ascii="Times New Roman" w:hAnsi="Times New Roman" w:cs="Times New Roman"/>
          <w:sz w:val="28"/>
          <w:szCs w:val="28"/>
        </w:rPr>
      </w:pPr>
      <w:r w:rsidRPr="00DC5668">
        <w:rPr>
          <w:rFonts w:ascii="Times New Roman" w:hAnsi="Times New Roman" w:cs="Times New Roman"/>
          <w:b/>
          <w:bCs/>
          <w:sz w:val="28"/>
          <w:szCs w:val="28"/>
        </w:rPr>
        <w:t>Знать определен</w:t>
      </w:r>
      <w:r w:rsidR="00DC5668" w:rsidRPr="00DC5668">
        <w:rPr>
          <w:rFonts w:ascii="Times New Roman" w:hAnsi="Times New Roman" w:cs="Times New Roman"/>
          <w:b/>
          <w:bCs/>
          <w:sz w:val="28"/>
          <w:szCs w:val="28"/>
        </w:rPr>
        <w:t>ия</w:t>
      </w:r>
      <w:r w:rsidRPr="00DC566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такое </w:t>
      </w:r>
      <w:r w:rsidRPr="00DC5668">
        <w:rPr>
          <w:rFonts w:ascii="Times New Roman" w:hAnsi="Times New Roman" w:cs="Times New Roman"/>
          <w:b/>
          <w:bCs/>
          <w:sz w:val="28"/>
          <w:szCs w:val="28"/>
        </w:rPr>
        <w:t>септаккорд</w:t>
      </w:r>
      <w:r>
        <w:rPr>
          <w:rFonts w:ascii="Times New Roman" w:hAnsi="Times New Roman" w:cs="Times New Roman"/>
          <w:sz w:val="28"/>
          <w:szCs w:val="28"/>
        </w:rPr>
        <w:t xml:space="preserve">, какие </w:t>
      </w:r>
      <w:r w:rsidRPr="00DC5668">
        <w:rPr>
          <w:rFonts w:ascii="Times New Roman" w:hAnsi="Times New Roman" w:cs="Times New Roman"/>
          <w:b/>
          <w:bCs/>
          <w:sz w:val="28"/>
          <w:szCs w:val="28"/>
        </w:rPr>
        <w:t>обращения септаккордов</w:t>
      </w:r>
      <w:r>
        <w:rPr>
          <w:rFonts w:ascii="Times New Roman" w:hAnsi="Times New Roman" w:cs="Times New Roman"/>
          <w:sz w:val="28"/>
          <w:szCs w:val="28"/>
        </w:rPr>
        <w:t xml:space="preserve"> существуют (их цифровое обозначение и расшифровка),  </w:t>
      </w:r>
      <w:r w:rsidR="00DC5668" w:rsidRPr="00DC5668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DC5668" w:rsidRPr="00DC5668">
        <w:rPr>
          <w:rFonts w:ascii="Times New Roman" w:hAnsi="Times New Roman" w:cs="Times New Roman"/>
          <w:b/>
          <w:bCs/>
          <w:sz w:val="28"/>
          <w:szCs w:val="28"/>
        </w:rPr>
        <w:t xml:space="preserve">7 и </w:t>
      </w:r>
      <w:r w:rsidR="00DC5668" w:rsidRPr="00DC566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DC5668" w:rsidRPr="00DC566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C5668" w:rsidRPr="00DC5668">
        <w:rPr>
          <w:rFonts w:ascii="Times New Roman" w:hAnsi="Times New Roman" w:cs="Times New Roman"/>
          <w:sz w:val="28"/>
          <w:szCs w:val="28"/>
        </w:rPr>
        <w:t xml:space="preserve"> </w:t>
      </w:r>
      <w:r w:rsidR="00DC5668">
        <w:rPr>
          <w:rFonts w:ascii="Times New Roman" w:hAnsi="Times New Roman" w:cs="Times New Roman"/>
          <w:sz w:val="28"/>
          <w:szCs w:val="28"/>
        </w:rPr>
        <w:t xml:space="preserve">(на каких ступенях строятся, какой интервальный состав имеют), </w:t>
      </w:r>
      <w:r w:rsidR="00DC5668" w:rsidRPr="00DC5668">
        <w:rPr>
          <w:rFonts w:ascii="Times New Roman" w:hAnsi="Times New Roman" w:cs="Times New Roman"/>
          <w:b/>
          <w:bCs/>
          <w:sz w:val="28"/>
          <w:szCs w:val="28"/>
        </w:rPr>
        <w:t>Септаккорды вне тональности</w:t>
      </w:r>
      <w:r w:rsidR="00DC5668">
        <w:rPr>
          <w:rFonts w:ascii="Times New Roman" w:hAnsi="Times New Roman" w:cs="Times New Roman"/>
          <w:sz w:val="28"/>
          <w:szCs w:val="28"/>
        </w:rPr>
        <w:t xml:space="preserve">, их названия и строение (Бмаж7, Бмин7, Ммаж7, Ммин7, Мум7, Ум7), </w:t>
      </w:r>
      <w:r w:rsidR="00DC5668" w:rsidRPr="00DC5668">
        <w:rPr>
          <w:rFonts w:ascii="Times New Roman" w:hAnsi="Times New Roman" w:cs="Times New Roman"/>
          <w:b/>
          <w:bCs/>
          <w:sz w:val="28"/>
          <w:szCs w:val="28"/>
        </w:rPr>
        <w:t>хроматическая гамма</w:t>
      </w:r>
      <w:r w:rsidR="00DC5668">
        <w:rPr>
          <w:rFonts w:ascii="Times New Roman" w:hAnsi="Times New Roman" w:cs="Times New Roman"/>
          <w:sz w:val="28"/>
          <w:szCs w:val="28"/>
        </w:rPr>
        <w:t xml:space="preserve"> (определение и правила построения хроматической мажорной и минорной гаммы вверх и вниз).</w:t>
      </w:r>
    </w:p>
    <w:p w14:paraId="470B999B" w14:textId="1BA80B34" w:rsidR="00DC5668" w:rsidRDefault="00DC5668" w:rsidP="00DC56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выше перечисленное уметь построить!</w:t>
      </w:r>
    </w:p>
    <w:p w14:paraId="7CC29D9B" w14:textId="3C96EDD5" w:rsidR="00DC5668" w:rsidRPr="00DC5668" w:rsidRDefault="00DC5668" w:rsidP="00DC56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668">
        <w:rPr>
          <w:rFonts w:ascii="Times New Roman" w:hAnsi="Times New Roman" w:cs="Times New Roman"/>
          <w:b/>
          <w:bCs/>
          <w:sz w:val="28"/>
          <w:szCs w:val="28"/>
        </w:rPr>
        <w:t xml:space="preserve">По ЭТМ будет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письменный </w:t>
      </w:r>
      <w:r w:rsidRPr="00DC5668">
        <w:rPr>
          <w:rFonts w:ascii="Times New Roman" w:hAnsi="Times New Roman" w:cs="Times New Roman"/>
          <w:b/>
          <w:bCs/>
          <w:sz w:val="28"/>
          <w:szCs w:val="28"/>
        </w:rPr>
        <w:t>диктант</w:t>
      </w:r>
    </w:p>
    <w:sectPr w:rsidR="00DC5668" w:rsidRPr="00DC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947"/>
    <w:rsid w:val="00072AA8"/>
    <w:rsid w:val="00670478"/>
    <w:rsid w:val="00951C67"/>
    <w:rsid w:val="00970F43"/>
    <w:rsid w:val="00AD5F37"/>
    <w:rsid w:val="00C12947"/>
    <w:rsid w:val="00C71A1B"/>
    <w:rsid w:val="00DC5668"/>
    <w:rsid w:val="00DC6AAB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A768"/>
  <w15:chartTrackingRefBased/>
  <w15:docId w15:val="{8960A02E-09A4-416C-A97F-FE890B1D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9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9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9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9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9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9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9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9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9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9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3</cp:revision>
  <dcterms:created xsi:type="dcterms:W3CDTF">2025-10-17T09:44:00Z</dcterms:created>
  <dcterms:modified xsi:type="dcterms:W3CDTF">2025-10-20T05:34:00Z</dcterms:modified>
</cp:coreProperties>
</file>