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10.11.25.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“Главные трезвучия T53, S53, D53”.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“Главные ступени”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 ст.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Тоника (T/t);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IV ст.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Субдоминанта (S/s);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 ст.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Доминанта (D/d);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8669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6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Смотрите образец построения главных трезвучий в тональности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 мажор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нотной тетради.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2273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7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 в нотной тетради постройте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гамму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тональности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Соль мажор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главные трезвучия T53, S53, D53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green"/>
          <w:rtl w:val="0"/>
        </w:rPr>
        <w:t xml:space="preserve">Укажите ключевой знак тональности Соль мажор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вспомните или сами постройте по схеме мажора.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Подпишите все ступени римскими цифрами;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Подпишите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главные ступени T, S, 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Постройте нотами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главные трезвучия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от этих ступеней;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построения трезвучий тоже подпишите под нотным станом T53, S53 и D53</w:t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