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1.12.25.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“Виды мажора”.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Натуральный;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Гармонический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понижается VI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Мелодический (при движении вверх звучит как натуральный, а при движении вниз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понижаются VI и VII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Постройте письменно три вида мажора в тональности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 мажор.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оформите как следует, подпишите ступени, которые изменяются, закрасьте неустойчивые, подпишите название тональности рядом вид мажора. Всё по образцу из классной работы.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Самостоятельно напишите ключевой знак Ре мажора.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уроке объясните как определить знак в тональности.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