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8"/>
        <w:gridCol w:w="1785"/>
        <w:gridCol w:w="1784"/>
        <w:gridCol w:w="3569"/>
      </w:tblGrid>
      <w:tr w:rsidR="0028291F" w:rsidRPr="0028291F" w14:paraId="5ED4D14C" w14:textId="77777777" w:rsidTr="00D87DCB">
        <w:tc>
          <w:tcPr>
            <w:tcW w:w="107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2AFB" w14:textId="77777777" w:rsidR="0028291F" w:rsidRPr="0028291F" w:rsidRDefault="0028291F" w:rsidP="00282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состоится</w:t>
            </w:r>
          </w:p>
        </w:tc>
      </w:tr>
      <w:tr w:rsidR="0028291F" w:rsidRPr="0028291F" w14:paraId="55690A6A" w14:textId="77777777" w:rsidTr="00D87DCB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E42F4" w14:textId="04FC9C2B" w:rsidR="0028291F" w:rsidRPr="0028291F" w:rsidRDefault="0028291F" w:rsidP="00282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группы А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B452A" w14:textId="095EDE5E" w:rsidR="0028291F" w:rsidRPr="0028291F" w:rsidRDefault="0028291F" w:rsidP="00282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группы Б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>.12</w:t>
            </w:r>
          </w:p>
        </w:tc>
      </w:tr>
      <w:tr w:rsidR="0028291F" w:rsidRPr="0028291F" w14:paraId="3F530FFC" w14:textId="77777777" w:rsidTr="00D87DCB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15A27" w14:textId="77777777" w:rsidR="0028291F" w:rsidRPr="0028291F" w:rsidRDefault="0028291F" w:rsidP="00282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>у группы В – 19.12</w:t>
            </w:r>
          </w:p>
        </w:tc>
        <w:tc>
          <w:tcPr>
            <w:tcW w:w="3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C553F" w14:textId="7FFF9D1A" w:rsidR="0028291F" w:rsidRPr="0028291F" w:rsidRDefault="0028291F" w:rsidP="00282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группы Г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>.12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F2BDF" w14:textId="2F596B76" w:rsidR="0028291F" w:rsidRPr="0028291F" w:rsidRDefault="0028291F" w:rsidP="002829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группы Д –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  <w:r w:rsidRPr="0028291F">
              <w:rPr>
                <w:rFonts w:ascii="Times New Roman" w:hAnsi="Times New Roman" w:cs="Times New Roman"/>
                <w:b/>
                <w:sz w:val="26"/>
                <w:szCs w:val="26"/>
              </w:rPr>
              <w:t>.12</w:t>
            </w:r>
          </w:p>
        </w:tc>
      </w:tr>
    </w:tbl>
    <w:p w14:paraId="72796995" w14:textId="77777777" w:rsidR="00331715" w:rsidRPr="00ED7224" w:rsidRDefault="00331715" w:rsidP="00ED72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D47BA8" w14:textId="77777777" w:rsidR="00DC2D8F" w:rsidRPr="00DC2D8F" w:rsidRDefault="00DC2D8F" w:rsidP="00DC2D8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0989FB2" w14:textId="77777777" w:rsidR="00DC2D8F" w:rsidRPr="00DC2D8F" w:rsidRDefault="00DC2D8F" w:rsidP="00DC2D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D8F">
        <w:rPr>
          <w:rFonts w:ascii="Times New Roman" w:hAnsi="Times New Roman" w:cs="Times New Roman"/>
          <w:b/>
          <w:sz w:val="26"/>
          <w:szCs w:val="26"/>
        </w:rPr>
        <w:t>Средневековье</w:t>
      </w:r>
    </w:p>
    <w:p w14:paraId="01CF44F1" w14:textId="7DA856B5" w:rsidR="008D5009" w:rsidRDefault="008D5009" w:rsidP="008335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5009">
        <w:rPr>
          <w:rFonts w:ascii="Times New Roman" w:hAnsi="Times New Roman" w:cs="Times New Roman"/>
          <w:sz w:val="26"/>
          <w:szCs w:val="26"/>
        </w:rPr>
        <w:t>1</w:t>
      </w:r>
      <w:r w:rsidR="00DC2D8F" w:rsidRPr="00DC2D8F">
        <w:rPr>
          <w:rFonts w:ascii="Times New Roman" w:hAnsi="Times New Roman" w:cs="Times New Roman"/>
          <w:sz w:val="26"/>
          <w:szCs w:val="26"/>
        </w:rPr>
        <w:t xml:space="preserve">. </w:t>
      </w:r>
      <w:r w:rsidR="008335F7">
        <w:rPr>
          <w:rFonts w:ascii="Times New Roman" w:hAnsi="Times New Roman" w:cs="Times New Roman"/>
          <w:sz w:val="26"/>
          <w:szCs w:val="26"/>
        </w:rPr>
        <w:t>Знать, что такое мотет (мотет – это жанр полифонической многоголосной вокальной музыки)</w:t>
      </w:r>
    </w:p>
    <w:p w14:paraId="0983C0AF" w14:textId="59B7F58B" w:rsidR="008335F7" w:rsidRPr="008335F7" w:rsidRDefault="008335F7" w:rsidP="008335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Что такое эстампи? (эстампи – это средневековый танец и музыкальная форма, которая была популярна в инструментальной и вокальной музыке </w:t>
      </w:r>
      <w:r>
        <w:rPr>
          <w:rFonts w:ascii="Times New Roman" w:hAnsi="Times New Roman" w:cs="Times New Roman"/>
          <w:sz w:val="26"/>
          <w:szCs w:val="26"/>
          <w:lang w:val="en-US"/>
        </w:rPr>
        <w:t>XIII</w:t>
      </w:r>
      <w:r w:rsidRPr="008335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335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XIV</w:t>
      </w:r>
      <w:r>
        <w:rPr>
          <w:rFonts w:ascii="Times New Roman" w:hAnsi="Times New Roman" w:cs="Times New Roman"/>
          <w:sz w:val="26"/>
          <w:szCs w:val="26"/>
        </w:rPr>
        <w:t xml:space="preserve"> веках)</w:t>
      </w:r>
    </w:p>
    <w:p w14:paraId="07947D8A" w14:textId="77777777" w:rsidR="00DC2D8F" w:rsidRPr="00ED7224" w:rsidRDefault="00DC2D8F" w:rsidP="00DC2D8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A0BC26" w14:textId="77777777" w:rsidR="00B0337E" w:rsidRPr="00DC2D8F" w:rsidRDefault="00B0337E" w:rsidP="00DC2D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D8F">
        <w:rPr>
          <w:rFonts w:ascii="Times New Roman" w:hAnsi="Times New Roman" w:cs="Times New Roman"/>
          <w:b/>
          <w:sz w:val="26"/>
          <w:szCs w:val="26"/>
        </w:rPr>
        <w:t>Возрождение</w:t>
      </w:r>
    </w:p>
    <w:p w14:paraId="3F5EE44C" w14:textId="7D871076" w:rsidR="00B0337E" w:rsidRPr="008335F7" w:rsidRDefault="00DC2D8F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2D8F">
        <w:rPr>
          <w:rFonts w:ascii="Times New Roman" w:hAnsi="Times New Roman" w:cs="Times New Roman"/>
          <w:sz w:val="26"/>
          <w:szCs w:val="26"/>
        </w:rPr>
        <w:t xml:space="preserve">1. </w:t>
      </w:r>
      <w:r w:rsidR="00B0337E" w:rsidRPr="00DC2D8F">
        <w:rPr>
          <w:rFonts w:ascii="Times New Roman" w:hAnsi="Times New Roman" w:cs="Times New Roman"/>
          <w:sz w:val="26"/>
          <w:szCs w:val="26"/>
        </w:rPr>
        <w:t>Какие века охватывает эта эпоха</w:t>
      </w:r>
      <w:r w:rsidR="008335F7" w:rsidRPr="008335F7">
        <w:rPr>
          <w:rFonts w:ascii="Times New Roman" w:hAnsi="Times New Roman" w:cs="Times New Roman"/>
          <w:sz w:val="26"/>
          <w:szCs w:val="26"/>
        </w:rPr>
        <w:t xml:space="preserve"> (</w:t>
      </w:r>
      <w:r w:rsidR="008335F7">
        <w:rPr>
          <w:rFonts w:ascii="Times New Roman" w:hAnsi="Times New Roman" w:cs="Times New Roman"/>
          <w:sz w:val="26"/>
          <w:szCs w:val="26"/>
        </w:rPr>
        <w:t xml:space="preserve">середина </w:t>
      </w:r>
      <w:r w:rsidR="008335F7">
        <w:rPr>
          <w:rFonts w:ascii="Times New Roman" w:hAnsi="Times New Roman" w:cs="Times New Roman"/>
          <w:sz w:val="26"/>
          <w:szCs w:val="26"/>
          <w:lang w:val="en-US"/>
        </w:rPr>
        <w:t>XV</w:t>
      </w:r>
      <w:r w:rsidR="008335F7">
        <w:rPr>
          <w:rFonts w:ascii="Times New Roman" w:hAnsi="Times New Roman" w:cs="Times New Roman"/>
          <w:sz w:val="26"/>
          <w:szCs w:val="26"/>
        </w:rPr>
        <w:t xml:space="preserve"> – вторая половина</w:t>
      </w:r>
      <w:r w:rsidR="008335F7" w:rsidRPr="008335F7">
        <w:rPr>
          <w:rFonts w:ascii="Times New Roman" w:hAnsi="Times New Roman" w:cs="Times New Roman"/>
          <w:sz w:val="26"/>
          <w:szCs w:val="26"/>
        </w:rPr>
        <w:t xml:space="preserve"> </w:t>
      </w:r>
      <w:r w:rsidR="008335F7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="008335F7" w:rsidRPr="008335F7">
        <w:rPr>
          <w:rFonts w:ascii="Times New Roman" w:hAnsi="Times New Roman" w:cs="Times New Roman"/>
          <w:sz w:val="26"/>
          <w:szCs w:val="26"/>
        </w:rPr>
        <w:t>)</w:t>
      </w:r>
    </w:p>
    <w:p w14:paraId="44BDD4AB" w14:textId="721E2A12" w:rsidR="008335F7" w:rsidRPr="00DC2D8F" w:rsidRDefault="00ED7224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335F7">
        <w:rPr>
          <w:rFonts w:ascii="Times New Roman" w:hAnsi="Times New Roman" w:cs="Times New Roman"/>
          <w:sz w:val="26"/>
          <w:szCs w:val="26"/>
        </w:rPr>
        <w:t>Знать, как выглядят – шалюмо, лютня, виола, верджинел, виола да гамба, виола да брачча</w:t>
      </w:r>
    </w:p>
    <w:p w14:paraId="784DB4C1" w14:textId="0DA7A6FB" w:rsidR="00B0337E" w:rsidRPr="00DC2D8F" w:rsidRDefault="00ED7224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C2D8F" w:rsidRPr="00DC2D8F">
        <w:rPr>
          <w:rFonts w:ascii="Times New Roman" w:hAnsi="Times New Roman" w:cs="Times New Roman"/>
          <w:sz w:val="26"/>
          <w:szCs w:val="26"/>
        </w:rPr>
        <w:t xml:space="preserve">. </w:t>
      </w:r>
      <w:r w:rsidR="008335F7">
        <w:rPr>
          <w:rFonts w:ascii="Times New Roman" w:hAnsi="Times New Roman" w:cs="Times New Roman"/>
          <w:sz w:val="26"/>
          <w:szCs w:val="26"/>
        </w:rPr>
        <w:t>Как назывались ноты для лютни? (табулатура)</w:t>
      </w:r>
    </w:p>
    <w:p w14:paraId="581C5A5B" w14:textId="4653F773" w:rsidR="00B0337E" w:rsidRPr="00DC2D8F" w:rsidRDefault="00ED7224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C2D8F" w:rsidRPr="00DC2D8F">
        <w:rPr>
          <w:rFonts w:ascii="Times New Roman" w:hAnsi="Times New Roman" w:cs="Times New Roman"/>
          <w:sz w:val="26"/>
          <w:szCs w:val="26"/>
        </w:rPr>
        <w:t xml:space="preserve">. </w:t>
      </w:r>
      <w:r w:rsidR="00B0337E" w:rsidRPr="00DC2D8F">
        <w:rPr>
          <w:rFonts w:ascii="Times New Roman" w:hAnsi="Times New Roman" w:cs="Times New Roman"/>
          <w:sz w:val="26"/>
          <w:szCs w:val="26"/>
        </w:rPr>
        <w:t xml:space="preserve">Что такое </w:t>
      </w:r>
      <w:r w:rsidR="0028291F">
        <w:rPr>
          <w:rFonts w:ascii="Times New Roman" w:hAnsi="Times New Roman" w:cs="Times New Roman"/>
          <w:sz w:val="26"/>
          <w:szCs w:val="26"/>
        </w:rPr>
        <w:t xml:space="preserve">гальярда? (подвижный веселый танец с прыжками и резкими движениями. Родился в конце </w:t>
      </w:r>
      <w:r w:rsidR="0028291F">
        <w:rPr>
          <w:rFonts w:ascii="Times New Roman" w:hAnsi="Times New Roman" w:cs="Times New Roman"/>
          <w:sz w:val="26"/>
          <w:szCs w:val="26"/>
          <w:lang w:val="en-US"/>
        </w:rPr>
        <w:t>XV</w:t>
      </w:r>
      <w:r w:rsidR="0028291F">
        <w:rPr>
          <w:rFonts w:ascii="Times New Roman" w:hAnsi="Times New Roman" w:cs="Times New Roman"/>
          <w:sz w:val="26"/>
          <w:szCs w:val="26"/>
        </w:rPr>
        <w:t xml:space="preserve"> века в Северной Италии)</w:t>
      </w:r>
    </w:p>
    <w:p w14:paraId="39DF837A" w14:textId="69F9280C" w:rsidR="008D5009" w:rsidRDefault="00ED7224" w:rsidP="002829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C2D8F" w:rsidRPr="00DC2D8F">
        <w:rPr>
          <w:rFonts w:ascii="Times New Roman" w:hAnsi="Times New Roman" w:cs="Times New Roman"/>
          <w:sz w:val="26"/>
          <w:szCs w:val="26"/>
        </w:rPr>
        <w:t xml:space="preserve">. </w:t>
      </w:r>
      <w:r w:rsidR="0028291F">
        <w:rPr>
          <w:rFonts w:ascii="Times New Roman" w:hAnsi="Times New Roman" w:cs="Times New Roman"/>
          <w:sz w:val="26"/>
          <w:szCs w:val="26"/>
        </w:rPr>
        <w:t>Знать к какому виду вокальных жанров относится месса и мотет (к церковному); качча, баллата, фроттола, вилланелла, шансон, мадригал (к светскому)</w:t>
      </w:r>
    </w:p>
    <w:p w14:paraId="449EA6E2" w14:textId="08C0D324" w:rsidR="0028291F" w:rsidRDefault="0028291F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Знать, кто такой Джезуальдо ди Веноза (итальянский композитор </w:t>
      </w:r>
      <w:r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2829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века. Один из крупнейших мастеров светского мадригала) </w:t>
      </w:r>
    </w:p>
    <w:p w14:paraId="44F67B49" w14:textId="0F6F1712" w:rsidR="0028291F" w:rsidRDefault="0028291F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В каком году родилась опера? (6 октября 1600 года)</w:t>
      </w:r>
    </w:p>
    <w:p w14:paraId="02067EC3" w14:textId="77777777" w:rsidR="0028291F" w:rsidRPr="0028291F" w:rsidRDefault="0028291F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8BE8E4B" w14:textId="3E9E1D29" w:rsidR="0028291F" w:rsidRPr="0028291F" w:rsidRDefault="0028291F" w:rsidP="0028291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92EAD4" w14:textId="7A6DA31F" w:rsidR="008335F7" w:rsidRPr="0028291F" w:rsidRDefault="008335F7" w:rsidP="0028291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291F">
        <w:rPr>
          <w:rFonts w:ascii="Times New Roman" w:hAnsi="Times New Roman" w:cs="Times New Roman"/>
          <w:b/>
          <w:bCs/>
          <w:sz w:val="26"/>
          <w:szCs w:val="26"/>
        </w:rPr>
        <w:t>Список для подготовки к музыкальной викторине:</w:t>
      </w:r>
    </w:p>
    <w:p w14:paraId="527CA940" w14:textId="0BEB5938" w:rsidR="008335F7" w:rsidRDefault="008335F7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Леонин. </w:t>
      </w:r>
      <w:r>
        <w:rPr>
          <w:rFonts w:ascii="Times New Roman" w:hAnsi="Times New Roman" w:cs="Times New Roman"/>
          <w:sz w:val="26"/>
          <w:szCs w:val="26"/>
          <w:lang w:val="en-US"/>
        </w:rPr>
        <w:t>Viderunt Omnes</w:t>
      </w:r>
    </w:p>
    <w:p w14:paraId="0254E999" w14:textId="64FB137A" w:rsidR="008335F7" w:rsidRDefault="008335F7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Вакейрас. </w:t>
      </w:r>
      <w:r>
        <w:rPr>
          <w:rFonts w:ascii="Times New Roman" w:hAnsi="Times New Roman" w:cs="Times New Roman"/>
          <w:sz w:val="26"/>
          <w:szCs w:val="26"/>
          <w:lang w:val="en-US"/>
        </w:rPr>
        <w:t>Kalenda maya</w:t>
      </w:r>
    </w:p>
    <w:p w14:paraId="2023F34C" w14:textId="7D4A76D7" w:rsidR="0028291F" w:rsidRDefault="0028291F" w:rsidP="00DC2D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Баллада «Зеленые рукава»</w:t>
      </w:r>
    </w:p>
    <w:p w14:paraId="15414D33" w14:textId="6FCC798F" w:rsidR="0028291F" w:rsidRPr="0028291F" w:rsidRDefault="0028291F" w:rsidP="00DC2D8F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4. Джезуальдо ди Веноза. Мадригал</w:t>
      </w:r>
      <w:r w:rsidRPr="0028291F">
        <w:rPr>
          <w:rFonts w:ascii="Times New Roman" w:hAnsi="Times New Roman" w:cs="Times New Roman"/>
          <w:sz w:val="26"/>
          <w:szCs w:val="26"/>
          <w:lang w:val="en-US"/>
        </w:rPr>
        <w:t xml:space="preserve"> «</w:t>
      </w:r>
      <w:r>
        <w:rPr>
          <w:rFonts w:ascii="Times New Roman" w:hAnsi="Times New Roman" w:cs="Times New Roman"/>
          <w:sz w:val="26"/>
          <w:szCs w:val="26"/>
          <w:lang w:val="en-US"/>
        </w:rPr>
        <w:t>Moro, lasso, ai mio duolo</w:t>
      </w:r>
      <w:r w:rsidRPr="0028291F">
        <w:rPr>
          <w:rFonts w:ascii="Times New Roman" w:hAnsi="Times New Roman" w:cs="Times New Roman"/>
          <w:sz w:val="26"/>
          <w:szCs w:val="26"/>
          <w:lang w:val="en-US"/>
        </w:rPr>
        <w:t>»</w:t>
      </w:r>
    </w:p>
    <w:sectPr w:rsidR="0028291F" w:rsidRPr="0028291F" w:rsidSect="001E040E">
      <w:pgSz w:w="11906" w:h="16838"/>
      <w:pgMar w:top="568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421C"/>
    <w:multiLevelType w:val="hybridMultilevel"/>
    <w:tmpl w:val="0156C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D2E58"/>
    <w:multiLevelType w:val="hybridMultilevel"/>
    <w:tmpl w:val="3FC2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2D74"/>
    <w:multiLevelType w:val="hybridMultilevel"/>
    <w:tmpl w:val="E558E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32694">
    <w:abstractNumId w:val="0"/>
  </w:num>
  <w:num w:numId="2" w16cid:durableId="1974552598">
    <w:abstractNumId w:val="2"/>
  </w:num>
  <w:num w:numId="3" w16cid:durableId="144830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37E"/>
    <w:rsid w:val="000A56F8"/>
    <w:rsid w:val="000B2524"/>
    <w:rsid w:val="0015181B"/>
    <w:rsid w:val="001E040E"/>
    <w:rsid w:val="0028291F"/>
    <w:rsid w:val="00331715"/>
    <w:rsid w:val="003F1F88"/>
    <w:rsid w:val="00414269"/>
    <w:rsid w:val="004E73D8"/>
    <w:rsid w:val="00526E54"/>
    <w:rsid w:val="005B003B"/>
    <w:rsid w:val="00663099"/>
    <w:rsid w:val="008335F7"/>
    <w:rsid w:val="008517C0"/>
    <w:rsid w:val="00880966"/>
    <w:rsid w:val="008D5009"/>
    <w:rsid w:val="00950D3A"/>
    <w:rsid w:val="00A13E93"/>
    <w:rsid w:val="00AB2A41"/>
    <w:rsid w:val="00B0337E"/>
    <w:rsid w:val="00BB5FFA"/>
    <w:rsid w:val="00C91442"/>
    <w:rsid w:val="00D33EFC"/>
    <w:rsid w:val="00DC2D8F"/>
    <w:rsid w:val="00ED7224"/>
    <w:rsid w:val="00FE0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5570"/>
  <w15:docId w15:val="{D2F2AF04-4AA5-4A1B-8051-B0B947FE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2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099"/>
    <w:pPr>
      <w:ind w:left="720"/>
      <w:contextualSpacing/>
    </w:pPr>
  </w:style>
  <w:style w:type="table" w:styleId="a4">
    <w:name w:val="Table Grid"/>
    <w:basedOn w:val="a1"/>
    <w:uiPriority w:val="59"/>
    <w:unhideWhenUsed/>
    <w:rsid w:val="003317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dmsh3@outlook.com</cp:lastModifiedBy>
  <cp:revision>22</cp:revision>
  <dcterms:created xsi:type="dcterms:W3CDTF">2018-12-09T18:08:00Z</dcterms:created>
  <dcterms:modified xsi:type="dcterms:W3CDTF">2025-12-12T07:09:00Z</dcterms:modified>
</cp:coreProperties>
</file>