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836C" w14:textId="126E3FC8" w:rsidR="00D337F8" w:rsidRDefault="00D337F8" w:rsidP="00D337F8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3 ДОП, от 9.02.26.</w:t>
      </w:r>
    </w:p>
    <w:p w14:paraId="2C5266DB" w14:textId="1BCF2EF8" w:rsidR="00D337F8" w:rsidRDefault="00D337F8" w:rsidP="00D337F8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«Обращения главных трезвучий»</w:t>
      </w:r>
    </w:p>
    <w:p w14:paraId="02CB55E4" w14:textId="434A1D14" w:rsidR="00D337F8" w:rsidRDefault="00D337F8" w:rsidP="00D337F8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Обращение – это перенос нижнего звука, на октаву вверх, либо верхнего звука на октаву вниз.</w:t>
      </w:r>
    </w:p>
    <w:p w14:paraId="7888C427" w14:textId="52638CE2" w:rsidR="00D337F8" w:rsidRDefault="00D337F8" w:rsidP="00D337F8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Вспоминайте как делали обращения мажорного и минорного трезвучия:</w:t>
      </w:r>
    </w:p>
    <w:p w14:paraId="22A2559F" w14:textId="4E95FE68" w:rsidR="00D337F8" w:rsidRDefault="00D337F8" w:rsidP="00D337F8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Секстаккорд (6);</w:t>
      </w:r>
    </w:p>
    <w:p w14:paraId="1DCD76FD" w14:textId="0564135A" w:rsidR="00D337F8" w:rsidRDefault="00D337F8" w:rsidP="00D337F8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Квартсекстаккорд (64).</w:t>
      </w:r>
    </w:p>
    <w:p w14:paraId="7365648A" w14:textId="4BC88988" w:rsidR="00D337F8" w:rsidRDefault="00D337F8" w:rsidP="00D337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Смотрите образец построения в тетради из классной работы, как строили обращения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337F8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337F8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337F8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в тональности </w:t>
      </w:r>
      <w:r w:rsidRPr="00D337F8">
        <w:rPr>
          <w:rFonts w:ascii="Times New Roman" w:hAnsi="Times New Roman" w:cs="Times New Roman"/>
          <w:b/>
          <w:bCs/>
          <w:sz w:val="28"/>
          <w:szCs w:val="28"/>
          <w:lang w:val="en-US"/>
        </w:rPr>
        <w:t>Es</w:t>
      </w:r>
      <w:r w:rsidRPr="00D337F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337F8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D337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37F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Ми-бемоль мажор</w:t>
      </w:r>
      <w:r w:rsidRPr="00D337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2CAF6C" w14:textId="41CE2782" w:rsidR="00D337F8" w:rsidRDefault="00D337F8" w:rsidP="00D337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 в тетради постройте главные трезвучия и их обращения в тональности </w:t>
      </w:r>
      <w:r w:rsidRPr="00D337F8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D337F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337F8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595D46" w14:textId="335E5566" w:rsidR="00D337F8" w:rsidRPr="00ED1938" w:rsidRDefault="00D337F8" w:rsidP="00D337F8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D1938">
        <w:rPr>
          <w:rFonts w:ascii="Times New Roman" w:hAnsi="Times New Roman" w:cs="Times New Roman"/>
          <w:sz w:val="28"/>
          <w:szCs w:val="28"/>
          <w:highlight w:val="yellow"/>
        </w:rPr>
        <w:t>Подготовка к проверочной работе.</w:t>
      </w:r>
    </w:p>
    <w:p w14:paraId="1BDC9ABE" w14:textId="66F797FA" w:rsidR="00D337F8" w:rsidRPr="00D337F8" w:rsidRDefault="00D337F8" w:rsidP="00D337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 всю теорию о «Буквенных обозначениях». См. д/з. от 19.01. и 26.01.</w:t>
      </w:r>
    </w:p>
    <w:p w14:paraId="075C0D53" w14:textId="06403D8A" w:rsidR="00D337F8" w:rsidRDefault="00D337F8" w:rsidP="00D337F8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С. Бах «Менуэт»</w:t>
      </w:r>
    </w:p>
    <w:p w14:paraId="41D0239B" w14:textId="7AB88173" w:rsidR="00D337F8" w:rsidRDefault="00ED1938" w:rsidP="00ED19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938">
        <w:rPr>
          <w:rFonts w:ascii="Times New Roman" w:hAnsi="Times New Roman" w:cs="Times New Roman"/>
          <w:sz w:val="28"/>
          <w:szCs w:val="28"/>
        </w:rPr>
        <w:t>Повторите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938">
        <w:rPr>
          <w:rFonts w:ascii="Times New Roman" w:hAnsi="Times New Roman" w:cs="Times New Roman"/>
          <w:sz w:val="28"/>
          <w:szCs w:val="28"/>
        </w:rPr>
        <w:t>чтение нот в ритме с дирижированием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07FE8C" w14:textId="5F954321" w:rsidR="00D96A01" w:rsidRDefault="00D96A01" w:rsidP="00ED19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C3D358E" wp14:editId="533C905B">
            <wp:extent cx="5730875" cy="1282700"/>
            <wp:effectExtent l="0" t="0" r="3175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128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5E4721" w14:textId="77777777" w:rsidR="00ED1938" w:rsidRPr="00ED1938" w:rsidRDefault="00ED1938" w:rsidP="00ED19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1938" w:rsidRPr="00ED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45782"/>
    <w:multiLevelType w:val="hybridMultilevel"/>
    <w:tmpl w:val="3790E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37492"/>
    <w:multiLevelType w:val="hybridMultilevel"/>
    <w:tmpl w:val="A590F348"/>
    <w:lvl w:ilvl="0" w:tplc="60AE56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6A443C"/>
    <w:multiLevelType w:val="hybridMultilevel"/>
    <w:tmpl w:val="06B82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B50EA"/>
    <w:multiLevelType w:val="hybridMultilevel"/>
    <w:tmpl w:val="F05239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1298521">
    <w:abstractNumId w:val="1"/>
  </w:num>
  <w:num w:numId="2" w16cid:durableId="596519472">
    <w:abstractNumId w:val="0"/>
  </w:num>
  <w:num w:numId="3" w16cid:durableId="558129786">
    <w:abstractNumId w:val="3"/>
  </w:num>
  <w:num w:numId="4" w16cid:durableId="134493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F8"/>
    <w:rsid w:val="000F1199"/>
    <w:rsid w:val="00372151"/>
    <w:rsid w:val="00D337F8"/>
    <w:rsid w:val="00D96A01"/>
    <w:rsid w:val="00ED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A8B2"/>
  <w15:chartTrackingRefBased/>
  <w15:docId w15:val="{A26204E5-B8ED-496C-BE58-2479169E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3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3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3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37F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37F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37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37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37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37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3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3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3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3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37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37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37F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3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37F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3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3</cp:revision>
  <dcterms:created xsi:type="dcterms:W3CDTF">2026-02-11T20:00:00Z</dcterms:created>
  <dcterms:modified xsi:type="dcterms:W3CDTF">2026-02-11T20:37:00Z</dcterms:modified>
</cp:coreProperties>
</file>