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D82B" w14:textId="77777777" w:rsidR="00A41741" w:rsidRDefault="00A41741" w:rsidP="00A4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741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викторина состоится: </w:t>
      </w:r>
    </w:p>
    <w:p w14:paraId="4C27F3F7" w14:textId="215F8EB1" w:rsidR="00A41741" w:rsidRDefault="00A41741" w:rsidP="00A4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741">
        <w:rPr>
          <w:rFonts w:ascii="Times New Roman" w:hAnsi="Times New Roman" w:cs="Times New Roman"/>
          <w:b/>
          <w:bCs/>
          <w:sz w:val="28"/>
          <w:szCs w:val="28"/>
        </w:rPr>
        <w:t>группа «А» - 13. 03, группа «Б» - 14. 03, группа «В» - 12. 03</w:t>
      </w:r>
    </w:p>
    <w:p w14:paraId="58A1D945" w14:textId="77777777" w:rsid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1523A5" w14:textId="1D4E1D19" w:rsidR="00A41741" w:rsidRDefault="00A41741" w:rsidP="00A4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741">
        <w:rPr>
          <w:rFonts w:ascii="Times New Roman" w:hAnsi="Times New Roman" w:cs="Times New Roman"/>
          <w:b/>
          <w:bCs/>
          <w:sz w:val="28"/>
          <w:szCs w:val="28"/>
        </w:rPr>
        <w:t xml:space="preserve">Список номеров для викторины: </w:t>
      </w:r>
    </w:p>
    <w:p w14:paraId="359F6243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04836" w14:textId="253061E2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Л. ван Бетховен – Соната № 14 «Лунная», 1 часть</w:t>
      </w:r>
    </w:p>
    <w:p w14:paraId="012F2BD1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Л. ван Бетховен – Соната № 8 «Патетическая», 1 часть</w:t>
      </w:r>
    </w:p>
    <w:p w14:paraId="09B0AF7F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Л. ван Бетховен – Симфония № 5, 1 часть</w:t>
      </w:r>
    </w:p>
    <w:p w14:paraId="5A4941F3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Л. ван Бетховен – Симфония № 9, 4 часть</w:t>
      </w:r>
    </w:p>
    <w:p w14:paraId="4773F010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Л. ван Бетховен – «К Элизе»</w:t>
      </w:r>
    </w:p>
    <w:p w14:paraId="45CD83CF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Ф. Шуберт – «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A41741">
        <w:rPr>
          <w:rFonts w:ascii="Times New Roman" w:hAnsi="Times New Roman" w:cs="Times New Roman"/>
          <w:sz w:val="28"/>
          <w:szCs w:val="28"/>
        </w:rPr>
        <w:t>»</w:t>
      </w:r>
    </w:p>
    <w:p w14:paraId="7846688C" w14:textId="7DFEC87A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Ф. Шуберт – Песня «Форель»</w:t>
      </w:r>
    </w:p>
    <w:p w14:paraId="4025C695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Ф. Шуберт – Баллада «Лесной царь»</w:t>
      </w:r>
    </w:p>
    <w:p w14:paraId="0440288F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>Ф. Шопен – Этюд № 12 «Революционный»</w:t>
      </w:r>
    </w:p>
    <w:p w14:paraId="2C60B50A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 xml:space="preserve">Ф. Шопен – Полонез 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41741">
        <w:rPr>
          <w:rFonts w:ascii="Times New Roman" w:hAnsi="Times New Roman" w:cs="Times New Roman"/>
          <w:sz w:val="28"/>
          <w:szCs w:val="28"/>
        </w:rPr>
        <w:t>-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dur</w:t>
      </w:r>
    </w:p>
    <w:p w14:paraId="150E183A" w14:textId="77777777" w:rsidR="00A41741" w:rsidRPr="00A41741" w:rsidRDefault="00A41741" w:rsidP="00A417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41">
        <w:rPr>
          <w:rFonts w:ascii="Times New Roman" w:hAnsi="Times New Roman" w:cs="Times New Roman"/>
          <w:sz w:val="28"/>
          <w:szCs w:val="28"/>
        </w:rPr>
        <w:t xml:space="preserve">Ф. Шопен – Вальс 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cis</w:t>
      </w:r>
      <w:r w:rsidRPr="00A41741">
        <w:rPr>
          <w:rFonts w:ascii="Times New Roman" w:hAnsi="Times New Roman" w:cs="Times New Roman"/>
          <w:sz w:val="28"/>
          <w:szCs w:val="28"/>
        </w:rPr>
        <w:t>-</w:t>
      </w:r>
      <w:r w:rsidRPr="00A41741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14:paraId="32A22BA9" w14:textId="77777777" w:rsidR="00670478" w:rsidRPr="00A41741" w:rsidRDefault="00670478" w:rsidP="00A417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0478" w:rsidRPr="00A4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310"/>
    <w:rsid w:val="00670478"/>
    <w:rsid w:val="00713310"/>
    <w:rsid w:val="00970F43"/>
    <w:rsid w:val="00A41741"/>
    <w:rsid w:val="00AD5F37"/>
    <w:rsid w:val="00EB57CB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B25"/>
  <w15:chartTrackingRefBased/>
  <w15:docId w15:val="{373E4088-3A2B-4282-A051-D23C99B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3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3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3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3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3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3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3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3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3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3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2026-03-05T07:00:00Z</dcterms:created>
  <dcterms:modified xsi:type="dcterms:W3CDTF">2026-03-05T07:02:00Z</dcterms:modified>
</cp:coreProperties>
</file>