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07E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Контрольная работа состоится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962"/>
      </w:tblGrid>
      <w:tr w14:paraId="44788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6" w:hRule="atLeast"/>
        </w:trPr>
        <w:tc>
          <w:tcPr>
            <w:tcW w:w="5778" w:type="dxa"/>
          </w:tcPr>
          <w:p w14:paraId="01861722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А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4962" w:type="dxa"/>
          </w:tcPr>
          <w:p w14:paraId="7A272E9A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Б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  <w:tr w14:paraId="4897D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05644750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В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6A0E1C9F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Г – 21.03.202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</w:tbl>
    <w:p w14:paraId="323CBEF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Жанры вокальной музыки</w:t>
      </w:r>
    </w:p>
    <w:p w14:paraId="3A07A37B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Вокальная музыка</w:t>
      </w:r>
      <w:r>
        <w:rPr>
          <w:rFonts w:ascii="Times New Roman" w:hAnsi="Times New Roman" w:cs="Times New Roman"/>
          <w:sz w:val="23"/>
          <w:szCs w:val="23"/>
        </w:rPr>
        <w:t xml:space="preserve"> – музыка, предназначенная для исполнения голосом с инструментальным сопровождением или без него.</w:t>
      </w:r>
    </w:p>
    <w:p w14:paraId="19DCAF78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 xml:space="preserve">Песня – </w:t>
      </w:r>
      <w:r>
        <w:rPr>
          <w:rFonts w:ascii="Times New Roman" w:hAnsi="Times New Roman" w:cs="Times New Roman"/>
          <w:sz w:val="23"/>
          <w:szCs w:val="23"/>
        </w:rPr>
        <w:t>небольшое вокальное произведение.</w:t>
      </w:r>
      <w:r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Обычно песня пишется в куплетной (ААА…) или куплетно-припевной (АВАВАВ…) форме.</w:t>
      </w:r>
    </w:p>
    <w:p w14:paraId="3603F7A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Романс</w:t>
      </w:r>
      <w:r>
        <w:rPr>
          <w:rFonts w:ascii="Times New Roman" w:hAnsi="Times New Roman" w:cs="Times New Roman"/>
          <w:sz w:val="23"/>
          <w:szCs w:val="23"/>
        </w:rPr>
        <w:t xml:space="preserve"> – почти то же самое, что песня. В конце 18 – начале 19 века романсом называли песню на французском языке; позже романсы начали писать на стихи русских поэтов, т.е. на русском языке. Романс отличается от песни тем, что в нем музыка более подробно раскрывает содержание текста.  </w:t>
      </w:r>
    </w:p>
    <w:p w14:paraId="57D98103">
      <w:pPr>
        <w:spacing w:after="0" w:line="240" w:lineRule="auto"/>
        <w:ind w:left="-142"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Вокальные номера в опере</w:t>
      </w:r>
    </w:p>
    <w:p w14:paraId="39134C18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 xml:space="preserve">Ария </w:t>
      </w:r>
      <w:r>
        <w:rPr>
          <w:rFonts w:ascii="Times New Roman" w:hAnsi="Times New Roman" w:cs="Times New Roman"/>
          <w:sz w:val="23"/>
          <w:szCs w:val="23"/>
        </w:rPr>
        <w:t>– сольный номер персонажа, передающий его мысли и переживания.</w:t>
      </w:r>
    </w:p>
    <w:p w14:paraId="7D98F93E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Каватина</w:t>
      </w:r>
      <w:r>
        <w:rPr>
          <w:rFonts w:ascii="Times New Roman" w:hAnsi="Times New Roman" w:cs="Times New Roman"/>
          <w:sz w:val="23"/>
          <w:szCs w:val="23"/>
        </w:rPr>
        <w:t xml:space="preserve"> – выходная ария персонажа, яркая и запоминающаяся.</w:t>
      </w:r>
    </w:p>
    <w:p w14:paraId="2BBAF599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Речитатив</w:t>
      </w:r>
      <w:r>
        <w:rPr>
          <w:rFonts w:ascii="Times New Roman" w:hAnsi="Times New Roman" w:cs="Times New Roman"/>
          <w:sz w:val="23"/>
          <w:szCs w:val="23"/>
        </w:rPr>
        <w:t xml:space="preserve"> – сольный номер, мелодия которого напоминает речь. Часто речитатив является чем-то вроде вступления к арии.</w:t>
      </w:r>
    </w:p>
    <w:p w14:paraId="59F80191">
      <w:pPr>
        <w:spacing w:after="0" w:line="240" w:lineRule="auto"/>
        <w:ind w:left="-142"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Жанры танцевальной музыки</w:t>
      </w:r>
    </w:p>
    <w:tbl>
      <w:tblPr>
        <w:tblStyle w:val="7"/>
        <w:tblW w:w="10989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9"/>
      </w:tblGrid>
      <w:tr w14:paraId="2E0DEA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989" w:type="dxa"/>
          </w:tcPr>
          <w:p w14:paraId="7585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МЕНУЭТ</w:t>
            </w:r>
          </w:p>
        </w:tc>
      </w:tr>
      <w:tr w14:paraId="615B81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6762C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Этот танец придумали во Франции. Название происходит от словосочетания «pas menus», которое переводится как «маленькие шаги». Его называли «король танцев и танец королей».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Размер – 3/4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14:paraId="4FD89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5F05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ВАЛЬС</w:t>
            </w:r>
          </w:p>
        </w:tc>
      </w:tr>
      <w:tr w14:paraId="77698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031EE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Этот танец придумали в Германии или Австрии. Изначально он назывался «лендлер» (это слово переводится как «сельский», «деревенский»). Название «вальс» появилось позже, оно происходит от немецкого слова «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walzen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которое переводится как «кружиться».</w:t>
            </w:r>
          </w:p>
          <w:p w14:paraId="47472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Размер – 3/4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Типичный аккомпанемент в вальсе – бас и два аккорда.</w:t>
            </w:r>
          </w:p>
        </w:tc>
      </w:tr>
      <w:tr w14:paraId="561A9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6C60C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МАЗУРКА</w:t>
            </w:r>
          </w:p>
        </w:tc>
      </w:tr>
      <w:tr w14:paraId="0259E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56A7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Этот танец придумали в Польше. Название танца произошло от слова «мазур» – так называли жителей Мазовии, области в Польше. </w:t>
            </w:r>
          </w:p>
          <w:p w14:paraId="45D0B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Размер – 3/4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Ритмическая формула мазурки может быть представлена в разных вариантах, однако общим для всех является дробление сильной доли, что создает эффект как бы неровного ритма:</w:t>
            </w:r>
          </w:p>
          <w:p w14:paraId="6C81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drawing>
                <wp:inline distT="0" distB="0" distL="0" distR="0">
                  <wp:extent cx="1123950" cy="376555"/>
                  <wp:effectExtent l="19050" t="0" r="0" b="0"/>
                  <wp:docPr id="5" name="Рисунок 5" descr="Ритмическая формула мазу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Ритмическая формула мазу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54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287" cy="376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10A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0F49A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ПОЛОНЕЗ</w:t>
            </w:r>
          </w:p>
        </w:tc>
      </w:tr>
      <w:tr w14:paraId="04721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3A1F4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Этот танец придумали в Польше. Название танца переводится как «польский». Изначально полонез исполняли только на деревенских свадьбах, но затем его стали использовать на всех праздниках, в том числе, и во дворцах польских аристократов.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Размер – 3/4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Узнать полонез можно по характерному аккомпанементу – бас и шесть аккордов в таком ритме:</w:t>
            </w:r>
          </w:p>
          <w:p w14:paraId="52FAD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drawing>
                <wp:inline distT="0" distB="0" distL="0" distR="0">
                  <wp:extent cx="1141095" cy="368300"/>
                  <wp:effectExtent l="19050" t="0" r="1905" b="0"/>
                  <wp:docPr id="38" name="Рисунок 38" descr="Ритмическая формула полоне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Ритмическая формула полоне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FBD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0AAA5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ПОЛЬКА</w:t>
            </w:r>
          </w:p>
        </w:tc>
      </w:tr>
      <w:tr w14:paraId="2A91C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9" w:type="dxa"/>
          </w:tcPr>
          <w:p w14:paraId="1DC9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Этот танец придумали в Чехии. Есть две основные версии происхождения названия этого танца.</w:t>
            </w:r>
          </w:p>
          <w:p w14:paraId="7452E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Первая версия заключается в том, что слово «полька» произошло от чешского слова «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pulka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которое переводится как «половинный шаг». Вторая версия гласит, что, возможно, слово «полька» является однокоренным со словом «поляк», хотя танец все же чешский.</w:t>
            </w:r>
          </w:p>
          <w:p w14:paraId="0604C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Размер – 2/4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Аккомпанемент – бас и аккорд. В мелодии польки часто можно встретить такой ритм: </w:t>
            </w:r>
          </w:p>
          <w:p w14:paraId="4B1D7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drawing>
                <wp:inline distT="0" distB="0" distL="0" distR="0">
                  <wp:extent cx="1842770" cy="425450"/>
                  <wp:effectExtent l="19050" t="0" r="5080" b="0"/>
                  <wp:docPr id="39" name="Рисунок 39" descr="Ритмическая формула поль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Ритмическая формула поль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7931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sz w:val="23"/>
          <w:szCs w:val="23"/>
        </w:rPr>
        <w:t>Список для подготовки к музыкальной викторине:</w:t>
      </w:r>
    </w:p>
    <w:p w14:paraId="08D94BA5">
      <w:pPr>
        <w:pStyle w:val="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М.И. Глинка – романс «Я помню чудное мгновенье»</w:t>
      </w:r>
    </w:p>
    <w:p w14:paraId="0B5EA74F">
      <w:pPr>
        <w:pStyle w:val="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Л. ван Бетховен – песня «Сурок»</w:t>
      </w:r>
    </w:p>
    <w:p w14:paraId="1FA8863A">
      <w:pPr>
        <w:pStyle w:val="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В.А. Моцарт – Ария Царицы Ночи из оперы «Волшебная флейта»</w:t>
      </w:r>
    </w:p>
    <w:p w14:paraId="25766B5A">
      <w:pPr>
        <w:pStyle w:val="1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Дж. Россини – Каватина Фигаро (из оперы «Севильский цирюльник»)</w:t>
      </w:r>
    </w:p>
    <w:p w14:paraId="701B76B0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И. Штраус (сын) – Вальс «На прекрасном голубом Дунае»</w:t>
      </w:r>
    </w:p>
    <w:p w14:paraId="27A6EB98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А.И. Хачатурян – Вальс (из музыки к драме «Маскарад»)</w:t>
      </w:r>
    </w:p>
    <w:p w14:paraId="41467C87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Ф. Шопен – Мазурка Си</w:t>
      </w:r>
      <w:r>
        <w:rPr>
          <w:rStyle w:val="8"/>
          <w:rFonts w:ascii="Times New Roman" w:hAnsi="Times New Roman" w:cs="Times New Roman"/>
          <w:vanish/>
          <w:sz w:val="23"/>
          <w:szCs w:val="23"/>
          <w:shd w:val="clear" w:color="auto" w:fill="FFFFFF"/>
        </w:rPr>
        <w:t>{\displaystyle \flat }</w:t>
      </w:r>
      <w:r>
        <w:rPr>
          <w:rFonts w:ascii="Times New Roman" w:hAnsi="Times New Roman" w:eastAsia="MS Gothic" w:cs="Times New Roman"/>
          <w:sz w:val="23"/>
          <w:szCs w:val="23"/>
          <w:shd w:val="clear" w:color="auto" w:fill="FFFFFF"/>
        </w:rPr>
        <w:t xml:space="preserve">-бемоль </w:t>
      </w:r>
      <w:r>
        <w:rPr>
          <w:rFonts w:ascii="Times New Roman" w:hAnsi="Times New Roman" w:cs="Times New Roman"/>
          <w:sz w:val="23"/>
          <w:szCs w:val="23"/>
        </w:rPr>
        <w:t>мажор</w:t>
      </w:r>
    </w:p>
    <w:p w14:paraId="4233BBD4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Ф. Шопен – Полонез Ля мажор</w:t>
      </w:r>
    </w:p>
    <w:p w14:paraId="136EDDE9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М.И. Глинка – Полька</w:t>
      </w:r>
    </w:p>
    <w:p w14:paraId="1819340C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С.В. Рахманинов – Итальянская полька</w:t>
      </w:r>
    </w:p>
    <w:p w14:paraId="047B7111">
      <w:pPr>
        <w:pStyle w:val="10"/>
        <w:numPr>
          <w:ilvl w:val="0"/>
          <w:numId w:val="1"/>
        </w:numPr>
        <w:spacing w:after="0" w:line="240" w:lineRule="auto"/>
        <w:ind w:left="0" w:right="283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Л. Боккерини – Менуэт</w:t>
      </w:r>
    </w:p>
    <w:sectPr>
      <w:pgSz w:w="11906" w:h="16838"/>
      <w:pgMar w:top="142" w:right="140" w:bottom="142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A733B"/>
    <w:multiLevelType w:val="multilevel"/>
    <w:tmpl w:val="3E8A733B"/>
    <w:lvl w:ilvl="0" w:tentative="0">
      <w:start w:val="1"/>
      <w:numFmt w:val="bullet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1707"/>
    <w:rsid w:val="0006730A"/>
    <w:rsid w:val="000A3567"/>
    <w:rsid w:val="000E42D5"/>
    <w:rsid w:val="0010758B"/>
    <w:rsid w:val="001C40C5"/>
    <w:rsid w:val="00375875"/>
    <w:rsid w:val="00523FB8"/>
    <w:rsid w:val="00561DDA"/>
    <w:rsid w:val="00564F9A"/>
    <w:rsid w:val="005A246A"/>
    <w:rsid w:val="0076408F"/>
    <w:rsid w:val="007664C3"/>
    <w:rsid w:val="007B285F"/>
    <w:rsid w:val="00822194"/>
    <w:rsid w:val="009275D0"/>
    <w:rsid w:val="00970382"/>
    <w:rsid w:val="00A01707"/>
    <w:rsid w:val="00A13B7F"/>
    <w:rsid w:val="00A572E4"/>
    <w:rsid w:val="00AE4C98"/>
    <w:rsid w:val="00AF2334"/>
    <w:rsid w:val="00B01B1A"/>
    <w:rsid w:val="00B105CA"/>
    <w:rsid w:val="00B97AFC"/>
    <w:rsid w:val="00BB22E7"/>
    <w:rsid w:val="00BF3459"/>
    <w:rsid w:val="00C137C4"/>
    <w:rsid w:val="00C80907"/>
    <w:rsid w:val="00D5712A"/>
    <w:rsid w:val="00D95A15"/>
    <w:rsid w:val="00DA0B43"/>
    <w:rsid w:val="00E734E9"/>
    <w:rsid w:val="00EC140D"/>
    <w:rsid w:val="00F709E2"/>
    <w:rsid w:val="00FA5C3E"/>
    <w:rsid w:val="7E5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mwe-math-mathml-inline"/>
    <w:basedOn w:val="2"/>
    <w:qFormat/>
    <w:uiPriority w:val="0"/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2756</Characters>
  <Lines>22</Lines>
  <Paragraphs>6</Paragraphs>
  <TotalTime>65</TotalTime>
  <ScaleCrop>false</ScaleCrop>
  <LinksUpToDate>false</LinksUpToDate>
  <CharactersWithSpaces>3233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2021-03-11T16:16:00Z</dcterms:created>
  <dc:creator>Инна</dc:creator>
  <cp:lastModifiedBy>Полина</cp:lastModifiedBy>
  <dcterms:modified xsi:type="dcterms:W3CDTF">2026-03-10T13:53:54Z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14CF857E39A740ACB33B9745591F12F5_12</vt:lpwstr>
  </property>
</Properties>
</file>